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07: Surface report sequences (land)</w:t>
      </w:r>
    </w:p>
    <w:p>
      <w:r>
        <w:rPr>
          <w:rFonts w:ascii="Verdana" w:hAnsi="Verdana"/>
          <w:b/>
          <w:sz w:val="18"/>
        </w:rPr>
        <w:t>3 07 001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bl>
    <w:p/>
    <w:p>
      <w:r>
        <w:rPr>
          <w:rFonts w:ascii="Verdana" w:hAnsi="Verdana"/>
          <w:b/>
          <w:sz w:val="18"/>
        </w:rPr>
        <w:t>3 07 002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Identification and type of station, date/time, location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bl>
    <w:p/>
    <w:p>
      <w:r>
        <w:rPr>
          <w:rFonts w:ascii="Verdana" w:hAnsi="Verdana"/>
          <w:b/>
          <w:sz w:val="18"/>
        </w:rPr>
        <w:t>3 07 003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3 07 001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Location (high accuracy) and basic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07 004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3 07 002</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Location (coarse accuracy) and basic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07 005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3 07 001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Location (high accuracy) and basic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Replicate 1 descriptor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4 layers</w:t>
            </w:r>
          </w:p>
        </w:tc>
        <w:tc>
          <w:tcPr>
            <w:tcW w:type="dxa" w:w="3784"/>
          </w:tcPr>
          <w:p>
            <w:pPr>
              <w:spacing w:before="20" w:after="20"/>
            </w:pPr>
            <w:r/>
            <w:r>
              <w:rPr>
                <w:rFonts w:ascii="Verdana" w:hAnsi="Verdana"/>
                <w:b w:val="0"/>
                <w:sz w:val="16"/>
              </w:rPr>
            </w:r>
          </w:p>
        </w:tc>
      </w:tr>
    </w:tbl>
    <w:p/>
    <w:p>
      <w:r>
        <w:rPr>
          <w:rFonts w:ascii="Verdana" w:hAnsi="Verdana"/>
          <w:b/>
          <w:sz w:val="18"/>
        </w:rPr>
        <w:t>3 07 006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3 07 002</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Location (coarse accuracy) and basic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Replicate 1 descriptor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4 layers</w:t>
            </w:r>
          </w:p>
        </w:tc>
        <w:tc>
          <w:tcPr>
            <w:tcW w:type="dxa" w:w="3784"/>
          </w:tcPr>
          <w:p>
            <w:pPr>
              <w:spacing w:before="20" w:after="20"/>
            </w:pPr>
            <w:r/>
            <w:r>
              <w:rPr>
                <w:rFonts w:ascii="Verdana" w:hAnsi="Verdana"/>
                <w:b w:val="0"/>
                <w:sz w:val="16"/>
              </w:rPr>
            </w:r>
          </w:p>
        </w:tc>
      </w:tr>
    </w:tbl>
    <w:p/>
    <w:p>
      <w:r>
        <w:rPr>
          <w:rFonts w:ascii="Verdana" w:hAnsi="Verdana"/>
          <w:b/>
          <w:sz w:val="18"/>
        </w:rPr>
        <w:t>3 07 007 (High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3 02 012</w:t>
            </w:r>
          </w:p>
        </w:tc>
        <w:tc>
          <w:tcPr>
            <w:tcW w:type="dxa" w:w="3784"/>
          </w:tcPr>
          <w:p>
            <w:pPr>
              <w:spacing w:before="20" w:after="20"/>
            </w:pPr>
            <w:r/>
            <w:r>
              <w:rPr>
                <w:rFonts w:ascii="Verdana" w:hAnsi="Verdana"/>
                <w:b w:val="0"/>
                <w:sz w:val="16"/>
              </w:rPr>
              <w:t>High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bl>
    <w:p/>
    <w:p>
      <w:r>
        <w:rPr>
          <w:rFonts w:ascii="Verdana" w:hAnsi="Verdana"/>
          <w:b/>
          <w:sz w:val="18"/>
        </w:rPr>
        <w:t>3 07 008 (High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Identification and type of station, date/time, location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3 02 012</w:t>
            </w:r>
          </w:p>
        </w:tc>
        <w:tc>
          <w:tcPr>
            <w:tcW w:type="dxa" w:w="3784"/>
          </w:tcPr>
          <w:p>
            <w:pPr>
              <w:spacing w:before="20" w:after="20"/>
            </w:pPr>
            <w:r/>
            <w:r>
              <w:rPr>
                <w:rFonts w:ascii="Verdana" w:hAnsi="Verdana"/>
                <w:b w:val="0"/>
                <w:sz w:val="16"/>
              </w:rPr>
              <w:t>High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bl>
    <w:p/>
    <w:p>
      <w:r>
        <w:rPr>
          <w:rFonts w:ascii="Verdana" w:hAnsi="Verdana"/>
          <w:b/>
          <w:sz w:val="18"/>
        </w:rPr>
        <w:t>3 07 009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3 02 013</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07 011 (Main part of data for representation of METAR/SPECI code in BUFR)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ICAO location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t>Height of an anemometer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Extreme counterclockwise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Extreme 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t>Height of a thermometer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0 10 052</w:t>
            </w:r>
          </w:p>
        </w:tc>
        <w:tc>
          <w:tcPr>
            <w:tcW w:type="dxa" w:w="3784"/>
          </w:tcPr>
          <w:p>
            <w:pPr>
              <w:spacing w:before="20" w:after="20"/>
            </w:pPr>
            <w:r/>
            <w:r>
              <w:rPr>
                <w:rFonts w:ascii="Verdana" w:hAnsi="Verdana"/>
                <w:b w:val="0"/>
                <w:sz w:val="16"/>
              </w:rPr>
              <w:t>Altimeter setting (QNH)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07 012 (Horizontal visibility)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Direction of visibility observed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07 013 (Runway visual range)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Delayed replication of 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Runway designator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0 08 014</w:t>
            </w:r>
          </w:p>
        </w:tc>
        <w:tc>
          <w:tcPr>
            <w:tcW w:type="dxa" w:w="3784"/>
          </w:tcPr>
          <w:p>
            <w:pPr>
              <w:spacing w:before="20" w:after="20"/>
            </w:pPr>
            <w:r/>
            <w:r>
              <w:rPr>
                <w:rFonts w:ascii="Verdana" w:hAnsi="Verdana"/>
                <w:b w:val="0"/>
                <w:sz w:val="16"/>
              </w:rPr>
              <w:t>Qualifier for runway visual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0 20 061</w:t>
            </w:r>
          </w:p>
        </w:tc>
        <w:tc>
          <w:tcPr>
            <w:tcW w:type="dxa" w:w="3784"/>
          </w:tcPr>
          <w:p>
            <w:pPr>
              <w:spacing w:before="20" w:after="20"/>
            </w:pPr>
            <w:r/>
            <w:r>
              <w:rPr>
                <w:rFonts w:ascii="Verdana" w:hAnsi="Verdana"/>
                <w:b w:val="0"/>
                <w:sz w:val="16"/>
              </w:rPr>
              <w:t>Runway visual range (RVR)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0 08 014</w:t>
            </w:r>
          </w:p>
        </w:tc>
        <w:tc>
          <w:tcPr>
            <w:tcW w:type="dxa" w:w="3784"/>
          </w:tcPr>
          <w:p>
            <w:pPr>
              <w:spacing w:before="20" w:after="20"/>
            </w:pPr>
            <w:r/>
            <w:r>
              <w:rPr>
                <w:rFonts w:ascii="Verdana" w:hAnsi="Verdana"/>
                <w:b w:val="0"/>
                <w:sz w:val="16"/>
              </w:rPr>
              <w:t>Qualifier for runway visual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0 20 061</w:t>
            </w:r>
          </w:p>
        </w:tc>
        <w:tc>
          <w:tcPr>
            <w:tcW w:type="dxa" w:w="3784"/>
          </w:tcPr>
          <w:p>
            <w:pPr>
              <w:spacing w:before="20" w:after="20"/>
            </w:pPr>
            <w:r/>
            <w:r>
              <w:rPr>
                <w:rFonts w:ascii="Verdana" w:hAnsi="Verdana"/>
                <w:b w:val="0"/>
                <w:sz w:val="16"/>
              </w:rPr>
              <w:t>Runway visual range (RVR)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0 20 018</w:t>
            </w:r>
          </w:p>
        </w:tc>
        <w:tc>
          <w:tcPr>
            <w:tcW w:type="dxa" w:w="3784"/>
          </w:tcPr>
          <w:p>
            <w:pPr>
              <w:spacing w:before="20" w:after="20"/>
            </w:pPr>
            <w:r/>
            <w:r>
              <w:rPr>
                <w:rFonts w:ascii="Verdana" w:hAnsi="Verdana"/>
                <w:b w:val="0"/>
                <w:sz w:val="16"/>
              </w:rPr>
              <w:t>Tendency of runway visual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07 014 (Significant present or forecast weather)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0 20 019</w:t>
            </w:r>
          </w:p>
        </w:tc>
        <w:tc>
          <w:tcPr>
            <w:tcW w:type="dxa" w:w="3784"/>
          </w:tcPr>
          <w:p>
            <w:pPr>
              <w:spacing w:before="20" w:after="20"/>
            </w:pPr>
            <w:r/>
            <w:r>
              <w:rPr>
                <w:rFonts w:ascii="Verdana" w:hAnsi="Verdana"/>
                <w:b w:val="0"/>
                <w:sz w:val="16"/>
              </w:rPr>
              <w:t>Significant present or forecast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07 015 (Clouds group(s))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NsNsNs, CC, hshshs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0 20 002</w:t>
            </w:r>
          </w:p>
        </w:tc>
        <w:tc>
          <w:tcPr>
            <w:tcW w:type="dxa" w:w="3784"/>
          </w:tcPr>
          <w:p>
            <w:pPr>
              <w:spacing w:before="20" w:after="20"/>
            </w:pPr>
            <w:r/>
            <w:r>
              <w:rPr>
                <w:rFonts w:ascii="Verdana" w:hAnsi="Verdana"/>
                <w:b w:val="0"/>
                <w:sz w:val="16"/>
              </w:rPr>
              <w:t>Vertical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07 016 (Significant recent weather phenomena)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0 20 020</w:t>
            </w:r>
          </w:p>
        </w:tc>
        <w:tc>
          <w:tcPr>
            <w:tcW w:type="dxa" w:w="3784"/>
          </w:tcPr>
          <w:p>
            <w:pPr>
              <w:spacing w:before="20" w:after="20"/>
            </w:pPr>
            <w:r/>
            <w:r>
              <w:rPr>
                <w:rFonts w:ascii="Verdana" w:hAnsi="Verdana"/>
                <w:b w:val="0"/>
                <w:sz w:val="16"/>
              </w:rPr>
              <w:t>Significant recent weather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07 017 (Wind shear on runway(s))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0 11 070</w:t>
            </w:r>
          </w:p>
        </w:tc>
        <w:tc>
          <w:tcPr>
            <w:tcW w:type="dxa" w:w="3784"/>
          </w:tcPr>
          <w:p>
            <w:pPr>
              <w:spacing w:before="20" w:after="20"/>
            </w:pPr>
            <w:r/>
            <w:r>
              <w:rPr>
                <w:rFonts w:ascii="Verdana" w:hAnsi="Verdana"/>
                <w:b w:val="0"/>
                <w:sz w:val="16"/>
              </w:rPr>
              <w:t>Designator of the runway affected by wind shear (including ALL)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07 018 (Trend-type landing forecast)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Change qualifier of a trend-type forecast or an aerodrome forecast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0 08 017</w:t>
            </w:r>
          </w:p>
        </w:tc>
        <w:tc>
          <w:tcPr>
            <w:tcW w:type="dxa" w:w="3784"/>
          </w:tcPr>
          <w:p>
            <w:pPr>
              <w:spacing w:before="20" w:after="20"/>
            </w:pPr>
            <w:r/>
            <w:r>
              <w:rPr>
                <w:rFonts w:ascii="Verdana" w:hAnsi="Verdana"/>
                <w:b w:val="0"/>
                <w:sz w:val="16"/>
              </w:rPr>
              <w:t>Qualifier of the time when the forecast change is expected</w:t>
            </w:r>
          </w:p>
        </w:tc>
        <w:tc>
          <w:tcPr>
            <w:tcW w:type="dxa" w:w="3784"/>
          </w:tcPr>
          <w:p>
            <w:pPr>
              <w:spacing w:before="20" w:after="20"/>
            </w:pPr>
            <w:r/>
            <w:r>
              <w:rPr>
                <w:rFonts w:ascii="Verdana" w:hAnsi="Verdana"/>
                <w:b w:val="0"/>
                <w:sz w:val="16"/>
              </w:rPr>
              <w:t>FM, TL, AT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or forecast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bl>
    <w:p/>
    <w:p>
      <w:r>
        <w:rPr>
          <w:rFonts w:ascii="Verdana" w:hAnsi="Verdana"/>
          <w:b/>
          <w:sz w:val="18"/>
        </w:rPr>
        <w:t>3 07 020 (Short METAR/SPECI)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3 07 011</w:t>
            </w:r>
          </w:p>
        </w:tc>
        <w:tc>
          <w:tcPr>
            <w:tcW w:type="dxa" w:w="3784"/>
          </w:tcPr>
          <w:p>
            <w:pPr>
              <w:spacing w:before="20" w:after="20"/>
            </w:pPr>
            <w:r/>
            <w:r>
              <w:rPr>
                <w:rFonts w:ascii="Verdana" w:hAnsi="Verdana"/>
                <w:b w:val="0"/>
                <w:sz w:val="16"/>
              </w:rPr>
              <w:t>Main part of data for representation of METAR/SPECI code in BUFR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or forecast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Significant recent weather phenomena</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bl>
    <w:p/>
    <w:p>
      <w:r>
        <w:rPr>
          <w:rFonts w:ascii="Verdana" w:hAnsi="Verdana"/>
          <w:b/>
          <w:sz w:val="18"/>
        </w:rPr>
        <w:t>3 07 021 (Total sequence for representation of METAR/SPECI code in BUFR)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3 07 011</w:t>
            </w:r>
          </w:p>
        </w:tc>
        <w:tc>
          <w:tcPr>
            <w:tcW w:type="dxa" w:w="3784"/>
          </w:tcPr>
          <w:p>
            <w:pPr>
              <w:spacing w:before="20" w:after="20"/>
            </w:pPr>
            <w:r/>
            <w:r>
              <w:rPr>
                <w:rFonts w:ascii="Verdana" w:hAnsi="Verdana"/>
                <w:b w:val="0"/>
                <w:sz w:val="16"/>
              </w:rPr>
              <w:t>Main part of data for representation of METAR/SPECI code in BUFR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3 07 012</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t>DvVVVV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3 07 013</w:t>
            </w:r>
          </w:p>
        </w:tc>
        <w:tc>
          <w:tcPr>
            <w:tcW w:type="dxa" w:w="3784"/>
          </w:tcPr>
          <w:p>
            <w:pPr>
              <w:spacing w:before="20" w:after="20"/>
            </w:pPr>
            <w:r/>
            <w:r>
              <w:rPr>
                <w:rFonts w:ascii="Verdana" w:hAnsi="Verdana"/>
                <w:b w:val="0"/>
                <w:sz w:val="16"/>
              </w:rPr>
              <w:t>Runway visual range</w:t>
            </w:r>
          </w:p>
        </w:tc>
        <w:tc>
          <w:tcPr>
            <w:tcW w:type="dxa" w:w="3784"/>
          </w:tcPr>
          <w:p>
            <w:pPr>
              <w:spacing w:before="20" w:after="20"/>
            </w:pPr>
            <w:r/>
            <w:r>
              <w:rPr>
                <w:rFonts w:ascii="Verdana" w:hAnsi="Verdana"/>
                <w:b w:val="0"/>
                <w:sz w:val="16"/>
              </w:rPr>
              <w:t>DRDR/VRVRVRVR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or forecast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3 07 015</w:t>
            </w:r>
          </w:p>
        </w:tc>
        <w:tc>
          <w:tcPr>
            <w:tcW w:type="dxa" w:w="3784"/>
          </w:tcPr>
          <w:p>
            <w:pPr>
              <w:spacing w:before="20" w:after="20"/>
            </w:pPr>
            <w:r/>
            <w:r>
              <w:rPr>
                <w:rFonts w:ascii="Verdana" w:hAnsi="Verdana"/>
                <w:b w:val="0"/>
                <w:sz w:val="16"/>
              </w:rPr>
              <w:t>Clouds group(s)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Significant recent weather phenomena</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3 07 017</w:t>
            </w:r>
          </w:p>
        </w:tc>
        <w:tc>
          <w:tcPr>
            <w:tcW w:type="dxa" w:w="3784"/>
          </w:tcPr>
          <w:p>
            <w:pPr>
              <w:spacing w:before="20" w:after="20"/>
            </w:pPr>
            <w:r/>
            <w:r>
              <w:rPr>
                <w:rFonts w:ascii="Verdana" w:hAnsi="Verdana"/>
                <w:b w:val="0"/>
                <w:sz w:val="16"/>
              </w:rPr>
              <w:t>Wind shear on runway(s)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3 07 018</w:t>
            </w:r>
          </w:p>
        </w:tc>
        <w:tc>
          <w:tcPr>
            <w:tcW w:type="dxa" w:w="3784"/>
          </w:tcPr>
          <w:p>
            <w:pPr>
              <w:spacing w:before="20" w:after="20"/>
            </w:pPr>
            <w:r/>
            <w:r>
              <w:rPr>
                <w:rFonts w:ascii="Verdana" w:hAnsi="Verdana"/>
                <w:b w:val="0"/>
                <w:sz w:val="16"/>
              </w:rPr>
              <w:t>Trend-type landing forecast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3 07 015</w:t>
            </w:r>
          </w:p>
        </w:tc>
        <w:tc>
          <w:tcPr>
            <w:tcW w:type="dxa" w:w="3784"/>
          </w:tcPr>
          <w:p>
            <w:pPr>
              <w:spacing w:before="20" w:after="20"/>
            </w:pPr>
            <w:r/>
            <w:r>
              <w:rPr>
                <w:rFonts w:ascii="Verdana" w:hAnsi="Verdana"/>
                <w:b w:val="0"/>
                <w:sz w:val="16"/>
              </w:rPr>
              <w:t>Clouds group(s)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07 022 (Ground-based GNSS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Latitude/longitude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23 Monitoring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0 33 038</w:t>
            </w:r>
          </w:p>
        </w:tc>
        <w:tc>
          <w:tcPr>
            <w:tcW w:type="dxa" w:w="3784"/>
          </w:tcPr>
          <w:p>
            <w:pPr>
              <w:spacing w:before="20" w:after="20"/>
            </w:pPr>
            <w:r/>
            <w:r>
              <w:rPr>
                <w:rFonts w:ascii="Verdana" w:hAnsi="Verdana"/>
                <w:b w:val="0"/>
                <w:sz w:val="16"/>
              </w:rPr>
              <w:t>Quality flags for ground-based GNSS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Number of GNSS satellites used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1 06 025</w:t>
            </w:r>
          </w:p>
        </w:tc>
        <w:tc>
          <w:tcPr>
            <w:tcW w:type="dxa" w:w="3784"/>
          </w:tcPr>
          <w:p>
            <w:pPr>
              <w:spacing w:before="20" w:after="20"/>
            </w:pPr>
            <w:r/>
            <w:r>
              <w:rPr>
                <w:rFonts w:ascii="Verdana" w:hAnsi="Verdana"/>
                <w:b w:val="0"/>
                <w:sz w:val="16"/>
              </w:rPr>
              <w:t>Replicate 6 descriptors 25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0 01 050</w:t>
            </w:r>
          </w:p>
        </w:tc>
        <w:tc>
          <w:tcPr>
            <w:tcW w:type="dxa" w:w="3784"/>
          </w:tcPr>
          <w:p>
            <w:pPr>
              <w:spacing w:before="20" w:after="20"/>
            </w:pPr>
            <w:r/>
            <w:r>
              <w:rPr>
                <w:rFonts w:ascii="Verdana" w:hAnsi="Verdana"/>
                <w:b w:val="0"/>
                <w:sz w:val="16"/>
              </w:rPr>
              <w:t>Platform transmitter ID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0 15 031</w:t>
            </w:r>
          </w:p>
        </w:tc>
        <w:tc>
          <w:tcPr>
            <w:tcW w:type="dxa" w:w="3784"/>
          </w:tcPr>
          <w:p>
            <w:pPr>
              <w:spacing w:before="20" w:after="20"/>
            </w:pPr>
            <w:r/>
            <w:r>
              <w:rPr>
                <w:rFonts w:ascii="Verdana" w:hAnsi="Verdana"/>
                <w:b w:val="0"/>
                <w:sz w:val="16"/>
              </w:rPr>
              <w:t>Atmospheric path delay in satellite signal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0 15 032</w:t>
            </w:r>
          </w:p>
        </w:tc>
        <w:tc>
          <w:tcPr>
            <w:tcW w:type="dxa" w:w="3784"/>
          </w:tcPr>
          <w:p>
            <w:pPr>
              <w:spacing w:before="20" w:after="20"/>
            </w:pPr>
            <w:r/>
            <w:r>
              <w:rPr>
                <w:rFonts w:ascii="Verdana" w:hAnsi="Verdana"/>
                <w:b w:val="0"/>
                <w:sz w:val="16"/>
              </w:rPr>
              <w:t>Estimated error in atmospheric path delay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Sample scanning mode significance</w:t>
            </w:r>
          </w:p>
        </w:tc>
        <w:tc>
          <w:tcPr>
            <w:tcW w:type="dxa" w:w="3784"/>
          </w:tcPr>
          <w:p>
            <w:pPr>
              <w:spacing w:before="20" w:after="20"/>
            </w:pPr>
            <w:r/>
            <w:r>
              <w:rPr>
                <w:rFonts w:ascii="Verdana" w:hAnsi="Verdana"/>
                <w:b w:val="0"/>
                <w:sz w:val="16"/>
              </w:rPr>
              <w:t>= 5 North/South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0 15 033</w:t>
            </w:r>
          </w:p>
        </w:tc>
        <w:tc>
          <w:tcPr>
            <w:tcW w:type="dxa" w:w="3784"/>
          </w:tcPr>
          <w:p>
            <w:pPr>
              <w:spacing w:before="20" w:after="20"/>
            </w:pPr>
            <w:r/>
            <w:r>
              <w:rPr>
                <w:rFonts w:ascii="Verdana" w:hAnsi="Verdana"/>
                <w:b w:val="0"/>
                <w:sz w:val="16"/>
              </w:rPr>
              <w:t>Difference in path delays for limb views at extremes of scan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0 15 034</w:t>
            </w:r>
          </w:p>
        </w:tc>
        <w:tc>
          <w:tcPr>
            <w:tcW w:type="dxa" w:w="3784"/>
          </w:tcPr>
          <w:p>
            <w:pPr>
              <w:spacing w:before="20" w:after="20"/>
            </w:pPr>
            <w:r/>
            <w:r>
              <w:rPr>
                <w:rFonts w:ascii="Verdana" w:hAnsi="Verdana"/>
                <w:b w:val="0"/>
                <w:sz w:val="16"/>
              </w:rPr>
              <w:t>Estimated error in path delay difference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Sample scanning mode significance</w:t>
            </w:r>
          </w:p>
        </w:tc>
        <w:tc>
          <w:tcPr>
            <w:tcW w:type="dxa" w:w="3784"/>
          </w:tcPr>
          <w:p>
            <w:pPr>
              <w:spacing w:before="20" w:after="20"/>
            </w:pPr>
            <w:r/>
            <w:r>
              <w:rPr>
                <w:rFonts w:ascii="Verdana" w:hAnsi="Verdana"/>
                <w:b w:val="0"/>
                <w:sz w:val="16"/>
              </w:rPr>
              <w:t>= 6 East/West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0 15 033</w:t>
            </w:r>
          </w:p>
        </w:tc>
        <w:tc>
          <w:tcPr>
            <w:tcW w:type="dxa" w:w="3784"/>
          </w:tcPr>
          <w:p>
            <w:pPr>
              <w:spacing w:before="20" w:after="20"/>
            </w:pPr>
            <w:r/>
            <w:r>
              <w:rPr>
                <w:rFonts w:ascii="Verdana" w:hAnsi="Verdana"/>
                <w:b w:val="0"/>
                <w:sz w:val="16"/>
              </w:rPr>
              <w:t>Difference in path delays for limb views at extremes of scan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0 15 034</w:t>
            </w:r>
          </w:p>
        </w:tc>
        <w:tc>
          <w:tcPr>
            <w:tcW w:type="dxa" w:w="3784"/>
          </w:tcPr>
          <w:p>
            <w:pPr>
              <w:spacing w:before="20" w:after="20"/>
            </w:pPr>
            <w:r/>
            <w:r>
              <w:rPr>
                <w:rFonts w:ascii="Verdana" w:hAnsi="Verdana"/>
                <w:b w:val="0"/>
                <w:sz w:val="16"/>
              </w:rPr>
              <w:t>Estimated error in path delay difference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 of zenith path delay due to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0 13 016</w:t>
            </w:r>
          </w:p>
        </w:tc>
        <w:tc>
          <w:tcPr>
            <w:tcW w:type="dxa" w:w="3784"/>
          </w:tcPr>
          <w:p>
            <w:pPr>
              <w:spacing w:before="20" w:after="20"/>
            </w:pPr>
            <w:r/>
            <w:r>
              <w:rPr>
                <w:rFonts w:ascii="Verdana" w:hAnsi="Verdana"/>
                <w:b w:val="0"/>
                <w:sz w:val="16"/>
              </w:rPr>
              <w:t>Precipitable water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of integrated electron density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07 024 (Ground-based GNSS data - slant total delay)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0 01 040</w:t>
            </w:r>
          </w:p>
        </w:tc>
        <w:tc>
          <w:tcPr>
            <w:tcW w:type="dxa" w:w="3784"/>
          </w:tcPr>
          <w:p>
            <w:pPr>
              <w:spacing w:before="20" w:after="20"/>
            </w:pPr>
            <w:r/>
            <w:r>
              <w:rPr>
                <w:rFonts w:ascii="Verdana" w:hAnsi="Verdana"/>
                <w:b w:val="0"/>
                <w:sz w:val="16"/>
              </w:rPr>
              <w:t>Processing centre ID code</w:t>
            </w:r>
          </w:p>
        </w:tc>
        <w:tc>
          <w:tcPr>
            <w:tcW w:type="dxa" w:w="3784"/>
          </w:tcPr>
          <w:p>
            <w:pPr>
              <w:spacing w:before="20" w:after="20"/>
            </w:pPr>
            <w:r/>
            <w:r>
              <w:rPr>
                <w:rFonts w:ascii="Verdana" w:hAnsi="Verdana"/>
                <w:b w:val="0"/>
                <w:sz w:val="16"/>
              </w:rPr>
              <w:t>GNSS processing centre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30 Time of occurrence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Latitude/longitude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0 10 036</w:t>
            </w:r>
          </w:p>
        </w:tc>
        <w:tc>
          <w:tcPr>
            <w:tcW w:type="dxa" w:w="3784"/>
          </w:tcPr>
          <w:p>
            <w:pPr>
              <w:spacing w:before="20" w:after="20"/>
            </w:pPr>
            <w:r/>
            <w:r>
              <w:rPr>
                <w:rFonts w:ascii="Verdana" w:hAnsi="Verdana"/>
                <w:b w:val="0"/>
                <w:sz w:val="16"/>
              </w:rPr>
              <w:t>Geoid undulation</w:t>
            </w:r>
          </w:p>
        </w:tc>
        <w:tc>
          <w:tcPr>
            <w:tcW w:type="dxa" w:w="3784"/>
          </w:tcPr>
          <w:p>
            <w:pPr>
              <w:spacing w:before="20" w:after="20"/>
            </w:pPr>
            <w:r/>
            <w:r>
              <w:rPr>
                <w:rFonts w:ascii="Verdana" w:hAnsi="Verdana"/>
                <w:b w:val="0"/>
                <w:sz w:val="16"/>
              </w:rPr>
              <w:t>Geoid height above WGS-84 ellipsoid, ±150 m to 1 cm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t>GNSS processing software, software version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Delayed replication of 20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Software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xml:space="preserve"> =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0 15 079</w:t>
            </w:r>
          </w:p>
        </w:tc>
        <w:tc>
          <w:tcPr>
            <w:tcW w:type="dxa" w:w="3784"/>
          </w:tcPr>
          <w:p>
            <w:pPr>
              <w:spacing w:before="20" w:after="20"/>
            </w:pPr>
            <w:r/>
            <w:r>
              <w:rPr>
                <w:rFonts w:ascii="Verdana" w:hAnsi="Verdana"/>
                <w:b w:val="0"/>
                <w:sz w:val="16"/>
              </w:rPr>
              <w:t>Zenith path delay due to neutral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0 15 080</w:t>
            </w:r>
          </w:p>
        </w:tc>
        <w:tc>
          <w:tcPr>
            <w:tcW w:type="dxa" w:w="3784"/>
          </w:tcPr>
          <w:p>
            <w:pPr>
              <w:spacing w:before="20" w:after="20"/>
            </w:pPr>
            <w:r/>
            <w:r>
              <w:rPr>
                <w:rFonts w:ascii="Verdana" w:hAnsi="Verdana"/>
                <w:b w:val="0"/>
                <w:sz w:val="16"/>
              </w:rPr>
              <w:t>Estimated error in neutral atmosphere zenith path delay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0 33 093</w:t>
            </w:r>
          </w:p>
        </w:tc>
        <w:tc>
          <w:tcPr>
            <w:tcW w:type="dxa" w:w="3784"/>
          </w:tcPr>
          <w:p>
            <w:pPr>
              <w:spacing w:before="20" w:after="20"/>
            </w:pPr>
            <w:r/>
            <w:r>
              <w:rPr>
                <w:rFonts w:ascii="Verdana" w:hAnsi="Verdana"/>
                <w:b w:val="0"/>
                <w:sz w:val="16"/>
              </w:rPr>
              <w:t>Extended quality flags for ground-based GNSS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0 15 089</w:t>
            </w:r>
          </w:p>
        </w:tc>
        <w:tc>
          <w:tcPr>
            <w:tcW w:type="dxa" w:w="3784"/>
          </w:tcPr>
          <w:p>
            <w:pPr>
              <w:spacing w:before="20" w:after="20"/>
            </w:pPr>
            <w:r/>
            <w:r>
              <w:rPr>
                <w:rFonts w:ascii="Verdana" w:hAnsi="Verdana"/>
                <w:b w:val="0"/>
                <w:sz w:val="16"/>
              </w:rPr>
              <w:t>Zenith path delay due to neutral hydrostatic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 of zenith path delay due to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Sample scanning mode significance</w:t>
            </w:r>
          </w:p>
        </w:tc>
        <w:tc>
          <w:tcPr>
            <w:tcW w:type="dxa" w:w="3784"/>
          </w:tcPr>
          <w:p>
            <w:pPr>
              <w:spacing w:before="20" w:after="20"/>
            </w:pPr>
            <w:r/>
            <w:r>
              <w:rPr>
                <w:rFonts w:ascii="Verdana" w:hAnsi="Verdana"/>
                <w:b w:val="0"/>
                <w:sz w:val="16"/>
              </w:rPr>
              <w:t>= 5 north/south or =6 east/west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0 15 083</w:t>
            </w:r>
          </w:p>
        </w:tc>
        <w:tc>
          <w:tcPr>
            <w:tcW w:type="dxa" w:w="3784"/>
          </w:tcPr>
          <w:p>
            <w:pPr>
              <w:spacing w:before="20" w:after="20"/>
            </w:pPr>
            <w:r/>
            <w:r>
              <w:rPr>
                <w:rFonts w:ascii="Verdana" w:hAnsi="Verdana"/>
                <w:b w:val="0"/>
                <w:sz w:val="16"/>
              </w:rPr>
              <w:t>GNSS derived neutral atmosphere gradient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0 13 016</w:t>
            </w:r>
          </w:p>
        </w:tc>
        <w:tc>
          <w:tcPr>
            <w:tcW w:type="dxa" w:w="3784"/>
          </w:tcPr>
          <w:p>
            <w:pPr>
              <w:spacing w:before="20" w:after="20"/>
            </w:pPr>
            <w:r/>
            <w:r>
              <w:rPr>
                <w:rFonts w:ascii="Verdana" w:hAnsi="Verdana"/>
                <w:b w:val="0"/>
                <w:sz w:val="16"/>
              </w:rPr>
              <w:t>Precipitable water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of integrated electron density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1 31 000</w:t>
            </w:r>
          </w:p>
        </w:tc>
        <w:tc>
          <w:tcPr>
            <w:tcW w:type="dxa" w:w="3784"/>
          </w:tcPr>
          <w:p>
            <w:pPr>
              <w:spacing w:before="20" w:after="20"/>
            </w:pPr>
            <w:r/>
            <w:r>
              <w:rPr>
                <w:rFonts w:ascii="Verdana" w:hAnsi="Verdana"/>
                <w:b w:val="0"/>
                <w:sz w:val="16"/>
              </w:rPr>
              <w:t>Delayed replication of 31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Software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0 33 093</w:t>
            </w:r>
          </w:p>
        </w:tc>
        <w:tc>
          <w:tcPr>
            <w:tcW w:type="dxa" w:w="3784"/>
          </w:tcPr>
          <w:p>
            <w:pPr>
              <w:spacing w:before="20" w:after="20"/>
            </w:pPr>
            <w:r/>
            <w:r>
              <w:rPr>
                <w:rFonts w:ascii="Verdana" w:hAnsi="Verdana"/>
                <w:b w:val="0"/>
                <w:sz w:val="16"/>
              </w:rPr>
              <w:t>Extended quality flags for ground-based GNSS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1 25 000</w:t>
            </w:r>
          </w:p>
        </w:tc>
        <w:tc>
          <w:tcPr>
            <w:tcW w:type="dxa" w:w="3784"/>
          </w:tcPr>
          <w:p>
            <w:pPr>
              <w:spacing w:before="20" w:after="20"/>
            </w:pPr>
            <w:r/>
            <w:r>
              <w:rPr>
                <w:rFonts w:ascii="Verdana" w:hAnsi="Verdana"/>
                <w:b w:val="0"/>
                <w:sz w:val="16"/>
              </w:rPr>
              <w:t>Delayed replication of 25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Number of GNSS satellites used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0 01 050</w:t>
            </w:r>
          </w:p>
        </w:tc>
        <w:tc>
          <w:tcPr>
            <w:tcW w:type="dxa" w:w="3784"/>
          </w:tcPr>
          <w:p>
            <w:pPr>
              <w:spacing w:before="20" w:after="20"/>
            </w:pPr>
            <w:r/>
            <w:r>
              <w:rPr>
                <w:rFonts w:ascii="Verdana" w:hAnsi="Verdana"/>
                <w:b w:val="0"/>
                <w:sz w:val="16"/>
              </w:rPr>
              <w:t>Platform transmitter ID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0 01 150</w:t>
            </w:r>
          </w:p>
        </w:tc>
        <w:tc>
          <w:tcPr>
            <w:tcW w:type="dxa" w:w="3784"/>
          </w:tcPr>
          <w:p>
            <w:pPr>
              <w:spacing w:before="20" w:after="20"/>
            </w:pPr>
            <w:r/>
            <w:r>
              <w:rPr>
                <w:rFonts w:ascii="Verdana" w:hAnsi="Verdana"/>
                <w:b w:val="0"/>
                <w:sz w:val="16"/>
              </w:rPr>
              <w:t>Coordinate reference system</w:t>
            </w:r>
          </w:p>
        </w:tc>
        <w:tc>
          <w:tcPr>
            <w:tcW w:type="dxa" w:w="3784"/>
          </w:tcPr>
          <w:p>
            <w:pPr>
              <w:spacing w:before="20" w:after="20"/>
            </w:pPr>
            <w:r/>
            <w:r>
              <w:rPr>
                <w:rFonts w:ascii="Verdana" w:hAnsi="Verdana"/>
                <w:b w:val="0"/>
                <w:sz w:val="16"/>
              </w:rPr>
              <w:t>= 5 ECF coordinate system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2 02 127</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3 04 030</w:t>
            </w:r>
          </w:p>
        </w:tc>
        <w:tc>
          <w:tcPr>
            <w:tcW w:type="dxa" w:w="3784"/>
          </w:tcPr>
          <w:p>
            <w:pPr>
              <w:spacing w:before="20" w:after="20"/>
            </w:pPr>
            <w:r/>
            <w:r>
              <w:rPr>
                <w:rFonts w:ascii="Verdana" w:hAnsi="Verdana"/>
                <w:b w:val="0"/>
                <w:sz w:val="16"/>
              </w:rPr>
              <w:t>Location of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0 15 038</w:t>
            </w:r>
          </w:p>
        </w:tc>
        <w:tc>
          <w:tcPr>
            <w:tcW w:type="dxa" w:w="3784"/>
          </w:tcPr>
          <w:p>
            <w:pPr>
              <w:spacing w:before="20" w:after="20"/>
            </w:pPr>
            <w:r/>
            <w:r>
              <w:rPr>
                <w:rFonts w:ascii="Verdana" w:hAnsi="Verdana"/>
                <w:b w:val="0"/>
                <w:sz w:val="16"/>
              </w:rPr>
              <w:t>Path delay due to neutral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0 15 039</w:t>
            </w:r>
          </w:p>
        </w:tc>
        <w:tc>
          <w:tcPr>
            <w:tcW w:type="dxa" w:w="3784"/>
          </w:tcPr>
          <w:p>
            <w:pPr>
              <w:spacing w:before="20" w:after="20"/>
            </w:pPr>
            <w:r/>
            <w:r>
              <w:rPr>
                <w:rFonts w:ascii="Verdana" w:hAnsi="Verdana"/>
                <w:b w:val="0"/>
                <w:sz w:val="16"/>
              </w:rPr>
              <w:t>Estimated error in neutral atmosphere path delay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0 15 090</w:t>
            </w:r>
          </w:p>
        </w:tc>
        <w:tc>
          <w:tcPr>
            <w:tcW w:type="dxa" w:w="3784"/>
          </w:tcPr>
          <w:p>
            <w:pPr>
              <w:spacing w:before="20" w:after="20"/>
            </w:pPr>
            <w:r/>
            <w:r>
              <w:rPr>
                <w:rFonts w:ascii="Verdana" w:hAnsi="Verdana"/>
                <w:b w:val="0"/>
                <w:sz w:val="16"/>
              </w:rPr>
              <w:t>Path delay due to neutral hydrostatic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0 15 081</w:t>
            </w:r>
          </w:p>
        </w:tc>
        <w:tc>
          <w:tcPr>
            <w:tcW w:type="dxa" w:w="3784"/>
          </w:tcPr>
          <w:p>
            <w:pPr>
              <w:spacing w:before="20" w:after="20"/>
            </w:pPr>
            <w:r/>
            <w:r>
              <w:rPr>
                <w:rFonts w:ascii="Verdana" w:hAnsi="Verdana"/>
                <w:b w:val="0"/>
                <w:sz w:val="16"/>
              </w:rPr>
              <w:t>Wet path delay due to neutral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0 15 082</w:t>
            </w:r>
          </w:p>
        </w:tc>
        <w:tc>
          <w:tcPr>
            <w:tcW w:type="dxa" w:w="3784"/>
          </w:tcPr>
          <w:p>
            <w:pPr>
              <w:spacing w:before="20" w:after="20"/>
            </w:pPr>
            <w:r/>
            <w:r>
              <w:rPr>
                <w:rFonts w:ascii="Verdana" w:hAnsi="Verdana"/>
                <w:b w:val="0"/>
                <w:sz w:val="16"/>
              </w:rPr>
              <w:t>Path integrated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0 15 079</w:t>
            </w:r>
          </w:p>
        </w:tc>
        <w:tc>
          <w:tcPr>
            <w:tcW w:type="dxa" w:w="3784"/>
          </w:tcPr>
          <w:p>
            <w:pPr>
              <w:spacing w:before="20" w:after="20"/>
            </w:pPr>
            <w:r/>
            <w:r>
              <w:rPr>
                <w:rFonts w:ascii="Verdana" w:hAnsi="Verdana"/>
                <w:b w:val="0"/>
                <w:sz w:val="16"/>
              </w:rPr>
              <w:t>Zenith path delay due to neutral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0 15 089</w:t>
            </w:r>
          </w:p>
        </w:tc>
        <w:tc>
          <w:tcPr>
            <w:tcW w:type="dxa" w:w="3784"/>
          </w:tcPr>
          <w:p>
            <w:pPr>
              <w:spacing w:before="20" w:after="20"/>
            </w:pPr>
            <w:r/>
            <w:r>
              <w:rPr>
                <w:rFonts w:ascii="Verdana" w:hAnsi="Verdana"/>
                <w:b w:val="0"/>
                <w:sz w:val="16"/>
              </w:rPr>
              <w:t>Zenith path delay due to neutral hydrostatic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 of zenith path delay due to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Sample scanning mode significance</w:t>
            </w:r>
          </w:p>
        </w:tc>
        <w:tc>
          <w:tcPr>
            <w:tcW w:type="dxa" w:w="3784"/>
          </w:tcPr>
          <w:p>
            <w:pPr>
              <w:spacing w:before="20" w:after="20"/>
            </w:pPr>
            <w:r/>
            <w:r>
              <w:rPr>
                <w:rFonts w:ascii="Verdana" w:hAnsi="Verdana"/>
                <w:b w:val="0"/>
                <w:sz w:val="16"/>
              </w:rPr>
              <w:t>= 5 north/south or = 6 east/west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0 15 083</w:t>
            </w:r>
          </w:p>
        </w:tc>
        <w:tc>
          <w:tcPr>
            <w:tcW w:type="dxa" w:w="3784"/>
          </w:tcPr>
          <w:p>
            <w:pPr>
              <w:spacing w:before="20" w:after="20"/>
            </w:pPr>
            <w:r/>
            <w:r>
              <w:rPr>
                <w:rFonts w:ascii="Verdana" w:hAnsi="Verdana"/>
                <w:b w:val="0"/>
                <w:sz w:val="16"/>
              </w:rPr>
              <w:t>GNSS derived neutral atmosphere gradient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0 15 084</w:t>
            </w:r>
          </w:p>
        </w:tc>
        <w:tc>
          <w:tcPr>
            <w:tcW w:type="dxa" w:w="3784"/>
          </w:tcPr>
          <w:p>
            <w:pPr>
              <w:spacing w:before="20" w:after="20"/>
            </w:pPr>
            <w:r/>
            <w:r>
              <w:rPr>
                <w:rFonts w:ascii="Verdana" w:hAnsi="Verdana"/>
                <w:b w:val="0"/>
                <w:sz w:val="16"/>
              </w:rPr>
              <w:t>GNSS least squares residual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0 15 085</w:t>
            </w:r>
          </w:p>
        </w:tc>
        <w:tc>
          <w:tcPr>
            <w:tcW w:type="dxa" w:w="3784"/>
          </w:tcPr>
          <w:p>
            <w:pPr>
              <w:spacing w:before="20" w:after="20"/>
            </w:pPr>
            <w:r/>
            <w:r>
              <w:rPr>
                <w:rFonts w:ascii="Verdana" w:hAnsi="Verdana"/>
                <w:b w:val="0"/>
                <w:sz w:val="16"/>
              </w:rPr>
              <w:t>GNSS multi-path delay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0 15 086</w:t>
            </w:r>
          </w:p>
        </w:tc>
        <w:tc>
          <w:tcPr>
            <w:tcW w:type="dxa" w:w="3784"/>
          </w:tcPr>
          <w:p>
            <w:pPr>
              <w:spacing w:before="20" w:after="20"/>
            </w:pPr>
            <w:r/>
            <w:r>
              <w:rPr>
                <w:rFonts w:ascii="Verdana" w:hAnsi="Verdana"/>
                <w:b w:val="0"/>
                <w:sz w:val="16"/>
              </w:rPr>
              <w:t>GNSS hydrostatic mapping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0 15 087</w:t>
            </w:r>
          </w:p>
        </w:tc>
        <w:tc>
          <w:tcPr>
            <w:tcW w:type="dxa" w:w="3784"/>
          </w:tcPr>
          <w:p>
            <w:pPr>
              <w:spacing w:before="20" w:after="20"/>
            </w:pPr>
            <w:r/>
            <w:r>
              <w:rPr>
                <w:rFonts w:ascii="Verdana" w:hAnsi="Verdana"/>
                <w:b w:val="0"/>
                <w:sz w:val="16"/>
              </w:rPr>
              <w:t>GNSS wet mapping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0 15 088</w:t>
            </w:r>
          </w:p>
        </w:tc>
        <w:tc>
          <w:tcPr>
            <w:tcW w:type="dxa" w:w="3784"/>
          </w:tcPr>
          <w:p>
            <w:pPr>
              <w:spacing w:before="20" w:after="20"/>
            </w:pPr>
            <w:r/>
            <w:r>
              <w:rPr>
                <w:rFonts w:ascii="Verdana" w:hAnsi="Verdana"/>
                <w:b w:val="0"/>
                <w:sz w:val="16"/>
              </w:rPr>
              <w:t>GNSS gradient mapping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of integrated electron density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07 030 (Ozone data - single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Total 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0 15 002</w:t>
            </w:r>
          </w:p>
        </w:tc>
        <w:tc>
          <w:tcPr>
            <w:tcW w:type="dxa" w:w="3784"/>
          </w:tcPr>
          <w:p>
            <w:pPr>
              <w:spacing w:before="20" w:after="20"/>
            </w:pPr>
            <w:r/>
            <w:r>
              <w:rPr>
                <w:rFonts w:ascii="Verdana" w:hAnsi="Verdana"/>
                <w:b w:val="0"/>
                <w:sz w:val="16"/>
              </w:rPr>
              <w:t>Air mass (slant path at 22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07 031 (Ozone data - averaged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Number of measurements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Total ozone</w:t>
            </w:r>
          </w:p>
        </w:tc>
        <w:tc>
          <w:tcPr>
            <w:tcW w:type="dxa" w:w="3784"/>
          </w:tcPr>
          <w:p>
            <w:pPr>
              <w:spacing w:before="20" w:after="20"/>
            </w:pPr>
            <w:r/>
            <w:r>
              <w:rPr>
                <w:rFonts w:ascii="Verdana" w:hAnsi="Verdana"/>
                <w:b w:val="0"/>
                <w:sz w:val="16"/>
              </w:rPr>
              <w:t>Average value of 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9 Best estimate of standard deviation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Total ozone</w:t>
            </w:r>
          </w:p>
        </w:tc>
        <w:tc>
          <w:tcPr>
            <w:tcW w:type="dxa" w:w="3784"/>
          </w:tcPr>
          <w:p>
            <w:pPr>
              <w:spacing w:before="20" w:after="20"/>
            </w:pPr>
            <w:r/>
            <w:r>
              <w:rPr>
                <w:rFonts w:ascii="Verdana" w:hAnsi="Verdana"/>
                <w:b w:val="0"/>
                <w:sz w:val="16"/>
              </w:rPr>
              <w:t>Best estimate of standard deviation of the 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11 Harmonic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0 15 002</w:t>
            </w:r>
          </w:p>
        </w:tc>
        <w:tc>
          <w:tcPr>
            <w:tcW w:type="dxa" w:w="3784"/>
          </w:tcPr>
          <w:p>
            <w:pPr>
              <w:spacing w:before="20" w:after="20"/>
            </w:pPr>
            <w:r/>
            <w:r>
              <w:rPr>
                <w:rFonts w:ascii="Verdana" w:hAnsi="Verdana"/>
                <w:b w:val="0"/>
                <w:sz w:val="16"/>
              </w:rPr>
              <w:t>Air mass (slant path at 22 km)</w:t>
            </w:r>
          </w:p>
        </w:tc>
        <w:tc>
          <w:tcPr>
            <w:tcW w:type="dxa" w:w="3784"/>
          </w:tcPr>
          <w:p>
            <w:pPr>
              <w:spacing w:before="20" w:after="20"/>
            </w:pPr>
            <w:r/>
            <w:r>
              <w:rPr>
                <w:rFonts w:ascii="Verdana" w:hAnsi="Verdana"/>
                <w:b w:val="0"/>
                <w:sz w:val="16"/>
              </w:rPr>
              <w:t>Harmonic mean value of the air-mass</w:t>
            </w:r>
          </w:p>
        </w:tc>
        <w:tc>
          <w:tcPr>
            <w:tcW w:type="dxa" w:w="3784"/>
          </w:tcPr>
          <w:p>
            <w:pPr>
              <w:spacing w:before="20" w:after="20"/>
            </w:pPr>
            <w:r/>
            <w:r>
              <w:rPr>
                <w:rFonts w:ascii="Verdana" w:hAnsi="Verdana"/>
                <w:b w:val="0"/>
                <w:sz w:val="16"/>
              </w:rPr>
            </w:r>
          </w:p>
        </w:tc>
      </w:tr>
    </w:tbl>
    <w:p/>
    <w:p>
      <w:r>
        <w:rPr>
          <w:rFonts w:ascii="Verdana" w:hAnsi="Verdana"/>
          <w:b/>
          <w:sz w:val="18"/>
        </w:rPr>
        <w:t>3 07 041 (Total ozone measurement from a Brewer ground-based spectrophotometer obtained from a single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3 01 070</w:t>
            </w:r>
          </w:p>
        </w:tc>
        <w:tc>
          <w:tcPr>
            <w:tcW w:type="dxa" w:w="3784"/>
          </w:tcPr>
          <w:p>
            <w:pPr>
              <w:spacing w:before="20" w:after="20"/>
            </w:pPr>
            <w:r/>
            <w:r>
              <w:rPr>
                <w:rFonts w:ascii="Verdana" w:hAnsi="Verdana"/>
                <w:b w:val="0"/>
                <w:sz w:val="16"/>
              </w:rPr>
              <w:t>Ozone instrumentation - Brewer spectrophotometer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3 07 030</w:t>
            </w:r>
          </w:p>
        </w:tc>
        <w:tc>
          <w:tcPr>
            <w:tcW w:type="dxa" w:w="3784"/>
          </w:tcPr>
          <w:p>
            <w:pPr>
              <w:spacing w:before="20" w:after="20"/>
            </w:pPr>
            <w:r/>
            <w:r>
              <w:rPr>
                <w:rFonts w:ascii="Verdana" w:hAnsi="Verdana"/>
                <w:b w:val="0"/>
                <w:sz w:val="16"/>
              </w:rPr>
              <w:t>Ozone data - single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07 042 (Total ozone measurement from a Brewer ground-based spectrophotometer obtained from averaged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8 Ensemble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Time period (minutes) for the computation of the average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3 01 070</w:t>
            </w:r>
          </w:p>
        </w:tc>
        <w:tc>
          <w:tcPr>
            <w:tcW w:type="dxa" w:w="3784"/>
          </w:tcPr>
          <w:p>
            <w:pPr>
              <w:spacing w:before="20" w:after="20"/>
            </w:pPr>
            <w:r/>
            <w:r>
              <w:rPr>
                <w:rFonts w:ascii="Verdana" w:hAnsi="Verdana"/>
                <w:b w:val="0"/>
                <w:sz w:val="16"/>
              </w:rPr>
              <w:t>Ozone instrumentation - Brewer spectrophotometer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3 07 031</w:t>
            </w:r>
          </w:p>
        </w:tc>
        <w:tc>
          <w:tcPr>
            <w:tcW w:type="dxa" w:w="3784"/>
          </w:tcPr>
          <w:p>
            <w:pPr>
              <w:spacing w:before="20" w:after="20"/>
            </w:pPr>
            <w:r/>
            <w:r>
              <w:rPr>
                <w:rFonts w:ascii="Verdana" w:hAnsi="Verdana"/>
                <w:b w:val="0"/>
                <w:sz w:val="16"/>
              </w:rPr>
              <w:t>Ozone data - averaged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07 043 (Total ozone measurement from a Dobson ground-based spectrophotometer obtained from a single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3 01 074</w:t>
            </w:r>
          </w:p>
        </w:tc>
        <w:tc>
          <w:tcPr>
            <w:tcW w:type="dxa" w:w="3784"/>
          </w:tcPr>
          <w:p>
            <w:pPr>
              <w:spacing w:before="20" w:after="20"/>
            </w:pPr>
            <w:r/>
            <w:r>
              <w:rPr>
                <w:rFonts w:ascii="Verdana" w:hAnsi="Verdana"/>
                <w:b w:val="0"/>
                <w:sz w:val="16"/>
              </w:rPr>
              <w:t>Ozone instrumentation - Dobson spectrophotometer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3 07 030</w:t>
            </w:r>
          </w:p>
        </w:tc>
        <w:tc>
          <w:tcPr>
            <w:tcW w:type="dxa" w:w="3784"/>
          </w:tcPr>
          <w:p>
            <w:pPr>
              <w:spacing w:before="20" w:after="20"/>
            </w:pPr>
            <w:r/>
            <w:r>
              <w:rPr>
                <w:rFonts w:ascii="Verdana" w:hAnsi="Verdana"/>
                <w:b w:val="0"/>
                <w:sz w:val="16"/>
              </w:rPr>
              <w:t>Ozone data - single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07 044 (Total ozone measurement from a Dobson ground-based spectrophotometer obtained from averaged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8 Ensemble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Time period (minutes) for the computation of the average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3 01 074</w:t>
            </w:r>
          </w:p>
        </w:tc>
        <w:tc>
          <w:tcPr>
            <w:tcW w:type="dxa" w:w="3784"/>
          </w:tcPr>
          <w:p>
            <w:pPr>
              <w:spacing w:before="20" w:after="20"/>
            </w:pPr>
            <w:r/>
            <w:r>
              <w:rPr>
                <w:rFonts w:ascii="Verdana" w:hAnsi="Verdana"/>
                <w:b w:val="0"/>
                <w:sz w:val="16"/>
              </w:rPr>
              <w:t>Ozone instrumentation - Dobson spectrophotometer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3 07 031</w:t>
            </w:r>
          </w:p>
        </w:tc>
        <w:tc>
          <w:tcPr>
            <w:tcW w:type="dxa" w:w="3784"/>
          </w:tcPr>
          <w:p>
            <w:pPr>
              <w:spacing w:before="20" w:after="20"/>
            </w:pPr>
            <w:r/>
            <w:r>
              <w:rPr>
                <w:rFonts w:ascii="Verdana" w:hAnsi="Verdana"/>
                <w:b w:val="0"/>
                <w:sz w:val="16"/>
              </w:rPr>
              <w:t>Ozone data - averaged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07 045 (Main part of METAR/SPECI), replacing 3 07 011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ICAO location indicator</w:t>
            </w:r>
          </w:p>
        </w:tc>
        <w:tc>
          <w:tcPr>
            <w:tcW w:type="dxa" w:w="3784"/>
          </w:tcPr>
          <w:p>
            <w:pPr>
              <w:spacing w:before="20" w:after="20"/>
            </w:pPr>
            <w:r/>
            <w:r>
              <w:rPr>
                <w:rFonts w:ascii="Verdana" w:hAnsi="Verdana"/>
                <w:b w:val="0"/>
                <w:sz w:val="16"/>
              </w:rPr>
              <w:t>CCCC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METAR SPECI COR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t>AUTO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10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Extreme counterclockwise wind direction of a variable wind</w:t>
            </w:r>
          </w:p>
        </w:tc>
        <w:tc>
          <w:tcPr>
            <w:tcW w:type="dxa" w:w="3784"/>
          </w:tcPr>
          <w:p>
            <w:pPr>
              <w:spacing w:before="20" w:after="20"/>
            </w:pPr>
            <w:r/>
            <w:r>
              <w:rPr>
                <w:rFonts w:ascii="Verdana" w:hAnsi="Verdana"/>
                <w:b w:val="0"/>
                <w:sz w:val="16"/>
              </w:rPr>
              <w:t>dndndn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Extreme clockwise wind direction of a variable wind</w:t>
            </w:r>
          </w:p>
        </w:tc>
        <w:tc>
          <w:tcPr>
            <w:tcW w:type="dxa" w:w="3784"/>
          </w:tcPr>
          <w:p>
            <w:pPr>
              <w:spacing w:before="20" w:after="20"/>
            </w:pPr>
            <w:r/>
            <w:r>
              <w:rPr>
                <w:rFonts w:ascii="Verdana" w:hAnsi="Verdana"/>
                <w:b w:val="0"/>
                <w:sz w:val="16"/>
              </w:rPr>
              <w:t>dxdxdx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2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t>T'T'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0 12 024</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t>T'dT'd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0 10 052</w:t>
            </w:r>
          </w:p>
        </w:tc>
        <w:tc>
          <w:tcPr>
            <w:tcW w:type="dxa" w:w="3784"/>
          </w:tcPr>
          <w:p>
            <w:pPr>
              <w:spacing w:before="20" w:after="20"/>
            </w:pPr>
            <w:r/>
            <w:r>
              <w:rPr>
                <w:rFonts w:ascii="Verdana" w:hAnsi="Verdana"/>
                <w:b w:val="0"/>
                <w:sz w:val="16"/>
              </w:rPr>
              <w:t>Altimeter setting (QNH)</w:t>
            </w:r>
          </w:p>
        </w:tc>
        <w:tc>
          <w:tcPr>
            <w:tcW w:type="dxa" w:w="3784"/>
          </w:tcPr>
          <w:p>
            <w:pPr>
              <w:spacing w:before="20" w:after="20"/>
            </w:pPr>
            <w:r/>
            <w:r>
              <w:rPr>
                <w:rFonts w:ascii="Verdana" w:hAnsi="Verdana"/>
                <w:b w:val="0"/>
                <w:sz w:val="16"/>
              </w:rPr>
              <w:t>QPHPHPHPH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t>CAVOK</w:t>
            </w:r>
          </w:p>
        </w:tc>
        <w:tc>
          <w:tcPr>
            <w:tcW w:type="dxa" w:w="3784"/>
          </w:tcPr>
          <w:p>
            <w:pPr>
              <w:spacing w:before="20" w:after="20"/>
            </w:pPr>
            <w:r/>
            <w:r>
              <w:rPr>
                <w:rFonts w:ascii="Verdana" w:hAnsi="Verdana"/>
                <w:b w:val="0"/>
                <w:sz w:val="16"/>
              </w:rPr>
            </w:r>
          </w:p>
        </w:tc>
      </w:tr>
    </w:tbl>
    <w:p/>
    <w:p>
      <w:r>
        <w:rPr>
          <w:rFonts w:ascii="Verdana" w:hAnsi="Verdana"/>
          <w:b/>
          <w:sz w:val="18"/>
        </w:rPr>
        <w:t>3 07 046 (METAR/SPECI visibility)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Prevailing horizontal visibility</w:t>
            </w:r>
          </w:p>
        </w:tc>
        <w:tc>
          <w:tcPr>
            <w:tcW w:type="dxa" w:w="3784"/>
          </w:tcPr>
          <w:p>
            <w:pPr>
              <w:spacing w:before="20" w:after="20"/>
            </w:pPr>
            <w:r/>
            <w:r>
              <w:rPr>
                <w:rFonts w:ascii="Verdana" w:hAnsi="Verdana"/>
                <w:b w:val="0"/>
                <w:sz w:val="16"/>
              </w:rPr>
              <w:t>VVVV or VVVVNDV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Direction of minimum visibility observed 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0 20 059</w:t>
            </w:r>
          </w:p>
        </w:tc>
        <w:tc>
          <w:tcPr>
            <w:tcW w:type="dxa" w:w="3784"/>
          </w:tcPr>
          <w:p>
            <w:pPr>
              <w:spacing w:before="20" w:after="20"/>
            </w:pPr>
            <w:r/>
            <w:r>
              <w:rPr>
                <w:rFonts w:ascii="Verdana" w:hAnsi="Verdana"/>
                <w:b w:val="0"/>
                <w:sz w:val="16"/>
              </w:rPr>
              <w:t>Minimum horizontal visibility</w:t>
            </w:r>
          </w:p>
        </w:tc>
        <w:tc>
          <w:tcPr>
            <w:tcW w:type="dxa" w:w="3784"/>
          </w:tcPr>
          <w:p>
            <w:pPr>
              <w:spacing w:before="20" w:after="20"/>
            </w:pPr>
            <w:r/>
            <w:r>
              <w:rPr>
                <w:rFonts w:ascii="Verdana" w:hAnsi="Verdana"/>
                <w:b w:val="0"/>
                <w:sz w:val="16"/>
              </w:rPr>
              <w:t>VNVNVNVN</w:t>
            </w:r>
          </w:p>
        </w:tc>
        <w:tc>
          <w:tcPr>
            <w:tcW w:type="dxa" w:w="3784"/>
          </w:tcPr>
          <w:p>
            <w:pPr>
              <w:spacing w:before="20" w:after="20"/>
            </w:pPr>
            <w:r/>
            <w:r>
              <w:rPr>
                <w:rFonts w:ascii="Verdana" w:hAnsi="Verdana"/>
                <w:b w:val="0"/>
                <w:sz w:val="16"/>
              </w:rPr>
            </w:r>
          </w:p>
        </w:tc>
      </w:tr>
    </w:tbl>
    <w:p/>
    <w:p>
      <w:r>
        <w:rPr>
          <w:rFonts w:ascii="Verdana" w:hAnsi="Verdana"/>
          <w:b/>
          <w:sz w:val="18"/>
        </w:rPr>
        <w:t>3 07 047 (METAR/SPECI/TAF clouds), replacing 3 07 015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t>NsNsNs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t>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t>hshshs -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0 20 092</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t>hshshs - ft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0 20 002</w:t>
            </w:r>
          </w:p>
        </w:tc>
        <w:tc>
          <w:tcPr>
            <w:tcW w:type="dxa" w:w="3784"/>
          </w:tcPr>
          <w:p>
            <w:pPr>
              <w:spacing w:before="20" w:after="20"/>
            </w:pPr>
            <w:r/>
            <w:r>
              <w:rPr>
                <w:rFonts w:ascii="Verdana" w:hAnsi="Verdana"/>
                <w:b w:val="0"/>
                <w:sz w:val="16"/>
              </w:rPr>
              <w:t>Vertical visibility</w:t>
            </w:r>
          </w:p>
        </w:tc>
        <w:tc>
          <w:tcPr>
            <w:tcW w:type="dxa" w:w="3784"/>
          </w:tcPr>
          <w:p>
            <w:pPr>
              <w:spacing w:before="20" w:after="20"/>
            </w:pPr>
            <w:r/>
            <w:r>
              <w:rPr>
                <w:rFonts w:ascii="Verdana" w:hAnsi="Verdana"/>
                <w:b w:val="0"/>
                <w:sz w:val="16"/>
              </w:rPr>
              <w:t>VVhshshs -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0 20 091</w:t>
            </w:r>
          </w:p>
        </w:tc>
        <w:tc>
          <w:tcPr>
            <w:tcW w:type="dxa" w:w="3784"/>
          </w:tcPr>
          <w:p>
            <w:pPr>
              <w:spacing w:before="20" w:after="20"/>
            </w:pPr>
            <w:r/>
            <w:r>
              <w:rPr>
                <w:rFonts w:ascii="Verdana" w:hAnsi="Verdana"/>
                <w:b w:val="0"/>
                <w:sz w:val="16"/>
              </w:rPr>
              <w:t>Vertical visibility</w:t>
            </w:r>
          </w:p>
        </w:tc>
        <w:tc>
          <w:tcPr>
            <w:tcW w:type="dxa" w:w="3784"/>
          </w:tcPr>
          <w:p>
            <w:pPr>
              <w:spacing w:before="20" w:after="20"/>
            </w:pPr>
            <w:r/>
            <w:r>
              <w:rPr>
                <w:rFonts w:ascii="Verdana" w:hAnsi="Verdana"/>
                <w:b w:val="0"/>
                <w:sz w:val="16"/>
              </w:rPr>
              <w:t>VVhshshs - ft</w:t>
            </w:r>
          </w:p>
        </w:tc>
        <w:tc>
          <w:tcPr>
            <w:tcW w:type="dxa" w:w="3784"/>
          </w:tcPr>
          <w:p>
            <w:pPr>
              <w:spacing w:before="20" w:after="20"/>
            </w:pPr>
            <w:r/>
            <w:r>
              <w:rPr>
                <w:rFonts w:ascii="Verdana" w:hAnsi="Verdana"/>
                <w:b w:val="0"/>
                <w:sz w:val="16"/>
              </w:rPr>
            </w:r>
          </w:p>
        </w:tc>
      </w:tr>
    </w:tbl>
    <w:p/>
    <w:p>
      <w:r>
        <w:rPr>
          <w:rFonts w:ascii="Verdana" w:hAnsi="Verdana"/>
          <w:b/>
          <w:sz w:val="18"/>
        </w:rPr>
        <w:t>3 07 048 (Trend type forecast), replacing 3 07 018</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Change qualifier of a trend-type forecast or an aerodrome forecast</w:t>
            </w:r>
          </w:p>
        </w:tc>
        <w:tc>
          <w:tcPr>
            <w:tcW w:type="dxa" w:w="3784"/>
          </w:tcPr>
          <w:p>
            <w:pPr>
              <w:spacing w:before="20" w:after="20"/>
            </w:pPr>
            <w:r/>
            <w:r>
              <w:rPr>
                <w:rFonts w:ascii="Verdana" w:hAnsi="Verdana"/>
                <w:b w:val="0"/>
                <w:sz w:val="16"/>
              </w:rPr>
              <w:t>TTTTT NOSIG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 0, 1 or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0 08 017</w:t>
            </w:r>
          </w:p>
        </w:tc>
        <w:tc>
          <w:tcPr>
            <w:tcW w:type="dxa" w:w="3784"/>
          </w:tcPr>
          <w:p>
            <w:pPr>
              <w:spacing w:before="20" w:after="20"/>
            </w:pPr>
            <w:r/>
            <w:r>
              <w:rPr>
                <w:rFonts w:ascii="Verdana" w:hAnsi="Verdana"/>
                <w:b w:val="0"/>
                <w:sz w:val="16"/>
              </w:rPr>
              <w:t>Qualifier of the time when the forecast change is expected</w:t>
            </w:r>
          </w:p>
        </w:tc>
        <w:tc>
          <w:tcPr>
            <w:tcW w:type="dxa" w:w="3784"/>
          </w:tcPr>
          <w:p>
            <w:pPr>
              <w:spacing w:before="20" w:after="20"/>
            </w:pPr>
            <w:r/>
            <w:r>
              <w:rPr>
                <w:rFonts w:ascii="Verdana" w:hAnsi="Verdana"/>
                <w:b w:val="0"/>
                <w:sz w:val="16"/>
              </w:rPr>
              <w:t>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Delayed replication of 12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0 or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10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t>CAVOK NSW NSC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0 or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Prevailing horizontal visibility</w:t>
            </w:r>
          </w:p>
        </w:tc>
        <w:tc>
          <w:tcPr>
            <w:tcW w:type="dxa" w:w="3784"/>
          </w:tcPr>
          <w:p>
            <w:pPr>
              <w:spacing w:before="20" w:after="20"/>
            </w:pPr>
            <w:r/>
            <w:r>
              <w:rPr>
                <w:rFonts w:ascii="Verdana" w:hAnsi="Verdana"/>
                <w:b w:val="0"/>
                <w:sz w:val="16"/>
              </w:rPr>
              <w:t>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and forecast weather</w:t>
            </w:r>
          </w:p>
        </w:tc>
        <w:tc>
          <w:tcPr>
            <w:tcW w:type="dxa" w:w="3784"/>
          </w:tcPr>
          <w:p>
            <w:pPr>
              <w:spacing w:before="20" w:after="20"/>
            </w:pPr>
            <w:r/>
            <w:r>
              <w:rPr>
                <w:rFonts w:ascii="Verdana" w:hAnsi="Verdana"/>
                <w:b w:val="0"/>
                <w:sz w:val="16"/>
              </w:rPr>
              <w:t>Weather intensity and phenomena 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METAR/SPECI/TAF clouds, replacing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bl>
    <w:p/>
    <w:p>
      <w:r>
        <w:rPr>
          <w:rFonts w:ascii="Verdana" w:hAnsi="Verdana"/>
          <w:b/>
          <w:sz w:val="18"/>
        </w:rPr>
        <w:t>3 07 049 (Sea conditions)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0 or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TsTs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0 22 021</w:t>
            </w:r>
          </w:p>
        </w:tc>
        <w:tc>
          <w:tcPr>
            <w:tcW w:type="dxa" w:w="3784"/>
          </w:tcPr>
          <w:p>
            <w:pPr>
              <w:spacing w:before="20" w:after="20"/>
            </w:pPr>
            <w:r/>
            <w:r>
              <w:rPr>
                <w:rFonts w:ascii="Verdana" w:hAnsi="Verdana"/>
                <w:b w:val="0"/>
                <w:sz w:val="16"/>
              </w:rPr>
              <w:t>Height of waves</w:t>
            </w:r>
          </w:p>
        </w:tc>
        <w:tc>
          <w:tcPr>
            <w:tcW w:type="dxa" w:w="3784"/>
          </w:tcPr>
          <w:p>
            <w:pPr>
              <w:spacing w:before="20" w:after="20"/>
            </w:pPr>
            <w:r/>
            <w:r>
              <w:rPr>
                <w:rFonts w:ascii="Verdana" w:hAnsi="Verdana"/>
                <w:b w:val="0"/>
                <w:sz w:val="16"/>
              </w:rPr>
              <w:t>S´</w:t>
            </w:r>
          </w:p>
        </w:tc>
        <w:tc>
          <w:tcPr>
            <w:tcW w:type="dxa" w:w="3784"/>
          </w:tcPr>
          <w:p>
            <w:pPr>
              <w:spacing w:before="20" w:after="20"/>
            </w:pPr>
            <w:r/>
            <w:r>
              <w:rPr>
                <w:rFonts w:ascii="Verdana" w:hAnsi="Verdana"/>
                <w:b w:val="0"/>
                <w:sz w:val="16"/>
              </w:rPr>
            </w:r>
          </w:p>
        </w:tc>
      </w:tr>
    </w:tbl>
    <w:p/>
    <w:p>
      <w:r>
        <w:rPr>
          <w:rFonts w:ascii="Verdana" w:hAnsi="Verdana"/>
          <w:b/>
          <w:sz w:val="18"/>
        </w:rPr>
        <w:t>3 07 050 (Runway state)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0 or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0 20 085</w:t>
            </w:r>
          </w:p>
        </w:tc>
        <w:tc>
          <w:tcPr>
            <w:tcW w:type="dxa" w:w="3784"/>
          </w:tcPr>
          <w:p>
            <w:pPr>
              <w:spacing w:before="20" w:after="20"/>
            </w:pPr>
            <w:r/>
            <w:r>
              <w:rPr>
                <w:rFonts w:ascii="Verdana" w:hAnsi="Verdana"/>
                <w:b w:val="0"/>
                <w:sz w:val="16"/>
              </w:rPr>
              <w:t>General condition of runway</w:t>
            </w:r>
          </w:p>
        </w:tc>
        <w:tc>
          <w:tcPr>
            <w:tcW w:type="dxa" w:w="3784"/>
          </w:tcPr>
          <w:p>
            <w:pPr>
              <w:spacing w:before="20" w:after="20"/>
            </w:pPr>
            <w:r/>
            <w:r>
              <w:rPr>
                <w:rFonts w:ascii="Verdana" w:hAnsi="Verdana"/>
                <w:b w:val="0"/>
                <w:sz w:val="16"/>
              </w:rPr>
              <w:t>SNOCLO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Runway designator</w:t>
            </w:r>
          </w:p>
        </w:tc>
        <w:tc>
          <w:tcPr>
            <w:tcW w:type="dxa" w:w="3784"/>
          </w:tcPr>
          <w:p>
            <w:pPr>
              <w:spacing w:before="20" w:after="20"/>
            </w:pPr>
            <w:r/>
            <w:r>
              <w:rPr>
                <w:rFonts w:ascii="Verdana" w:hAnsi="Verdana"/>
                <w:b w:val="0"/>
                <w:sz w:val="16"/>
              </w:rPr>
              <w:t>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0 20 085</w:t>
            </w:r>
          </w:p>
        </w:tc>
        <w:tc>
          <w:tcPr>
            <w:tcW w:type="dxa" w:w="3784"/>
          </w:tcPr>
          <w:p>
            <w:pPr>
              <w:spacing w:before="20" w:after="20"/>
            </w:pPr>
            <w:r/>
            <w:r>
              <w:rPr>
                <w:rFonts w:ascii="Verdana" w:hAnsi="Verdana"/>
                <w:b w:val="0"/>
                <w:sz w:val="16"/>
              </w:rPr>
              <w:t>General condition of runway</w:t>
            </w:r>
          </w:p>
        </w:tc>
        <w:tc>
          <w:tcPr>
            <w:tcW w:type="dxa" w:w="3784"/>
          </w:tcPr>
          <w:p>
            <w:pPr>
              <w:spacing w:before="20" w:after="20"/>
            </w:pPr>
            <w:r/>
            <w:r>
              <w:rPr>
                <w:rFonts w:ascii="Verdana" w:hAnsi="Verdana"/>
                <w:b w:val="0"/>
                <w:sz w:val="16"/>
              </w:rPr>
              <w:t>CLRD//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Runway designator</w:t>
            </w:r>
          </w:p>
        </w:tc>
        <w:tc>
          <w:tcPr>
            <w:tcW w:type="dxa" w:w="3784"/>
          </w:tcPr>
          <w:p>
            <w:pPr>
              <w:spacing w:before="20" w:after="20"/>
            </w:pPr>
            <w:r/>
            <w:r>
              <w:rPr>
                <w:rFonts w:ascii="Verdana" w:hAnsi="Verdana"/>
                <w:b w:val="0"/>
                <w:sz w:val="16"/>
              </w:rPr>
              <w:t>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0 20 086</w:t>
            </w:r>
          </w:p>
        </w:tc>
        <w:tc>
          <w:tcPr>
            <w:tcW w:type="dxa" w:w="3784"/>
          </w:tcPr>
          <w:p>
            <w:pPr>
              <w:spacing w:before="20" w:after="20"/>
            </w:pPr>
            <w:r/>
            <w:r>
              <w:rPr>
                <w:rFonts w:ascii="Verdana" w:hAnsi="Verdana"/>
                <w:b w:val="0"/>
                <w:sz w:val="16"/>
              </w:rPr>
              <w:t>Runway deposits</w:t>
            </w:r>
          </w:p>
        </w:tc>
        <w:tc>
          <w:tcPr>
            <w:tcW w:type="dxa" w:w="3784"/>
          </w:tcPr>
          <w:p>
            <w:pPr>
              <w:spacing w:before="20" w:after="20"/>
            </w:pPr>
            <w:r/>
            <w:r>
              <w:rPr>
                <w:rFonts w:ascii="Verdana" w:hAnsi="Verdana"/>
                <w:b w:val="0"/>
                <w:sz w:val="16"/>
              </w:rPr>
              <w: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0 20 087</w:t>
            </w:r>
          </w:p>
        </w:tc>
        <w:tc>
          <w:tcPr>
            <w:tcW w:type="dxa" w:w="3784"/>
          </w:tcPr>
          <w:p>
            <w:pPr>
              <w:spacing w:before="20" w:after="20"/>
            </w:pPr>
            <w:r/>
            <w:r>
              <w:rPr>
                <w:rFonts w:ascii="Verdana" w:hAnsi="Verdana"/>
                <w:b w:val="0"/>
                <w:sz w:val="16"/>
              </w:rPr>
              <w:t>Runway contamination</w:t>
            </w:r>
          </w:p>
        </w:tc>
        <w:tc>
          <w:tcPr>
            <w:tcW w:type="dxa" w:w="3784"/>
          </w:tcPr>
          <w:p>
            <w:pPr>
              <w:spacing w:before="20" w:after="20"/>
            </w:pPr>
            <w:r/>
            <w:r>
              <w:rPr>
                <w:rFonts w:ascii="Verdana" w:hAnsi="Verdana"/>
                <w:b w:val="0"/>
                <w:sz w:val="16"/>
              </w:rPr>
              <w:t>CR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0 20 088</w:t>
            </w:r>
          </w:p>
        </w:tc>
        <w:tc>
          <w:tcPr>
            <w:tcW w:type="dxa" w:w="3784"/>
          </w:tcPr>
          <w:p>
            <w:pPr>
              <w:spacing w:before="20" w:after="20"/>
            </w:pPr>
            <w:r/>
            <w:r>
              <w:rPr>
                <w:rFonts w:ascii="Verdana" w:hAnsi="Verdana"/>
                <w:b w:val="0"/>
                <w:sz w:val="16"/>
              </w:rPr>
              <w:t>Depth of runway deposits</w:t>
            </w:r>
          </w:p>
        </w:tc>
        <w:tc>
          <w:tcPr>
            <w:tcW w:type="dxa" w:w="3784"/>
          </w:tcPr>
          <w:p>
            <w:pPr>
              <w:spacing w:before="20" w:after="20"/>
            </w:pPr>
            <w:r/>
            <w:r>
              <w:rPr>
                <w:rFonts w:ascii="Verdana" w:hAnsi="Verdana"/>
                <w:b w:val="0"/>
                <w:sz w:val="16"/>
              </w:rPr>
              <w:t>eReR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0 20 089</w:t>
            </w:r>
          </w:p>
        </w:tc>
        <w:tc>
          <w:tcPr>
            <w:tcW w:type="dxa" w:w="3784"/>
          </w:tcPr>
          <w:p>
            <w:pPr>
              <w:spacing w:before="20" w:after="20"/>
            </w:pPr>
            <w:r/>
            <w:r>
              <w:rPr>
                <w:rFonts w:ascii="Verdana" w:hAnsi="Verdana"/>
                <w:b w:val="0"/>
                <w:sz w:val="16"/>
              </w:rPr>
              <w:t>Runway friction coefficient</w:t>
            </w:r>
          </w:p>
        </w:tc>
        <w:tc>
          <w:tcPr>
            <w:tcW w:type="dxa" w:w="3784"/>
          </w:tcPr>
          <w:p>
            <w:pPr>
              <w:spacing w:before="20" w:after="20"/>
            </w:pPr>
            <w:r/>
            <w:r>
              <w:rPr>
                <w:rFonts w:ascii="Verdana" w:hAnsi="Verdana"/>
                <w:b w:val="0"/>
                <w:sz w:val="16"/>
              </w:rPr>
              <w:t>BRBR</w:t>
            </w:r>
          </w:p>
        </w:tc>
        <w:tc>
          <w:tcPr>
            <w:tcW w:type="dxa" w:w="3784"/>
          </w:tcPr>
          <w:p>
            <w:pPr>
              <w:spacing w:before="20" w:after="20"/>
            </w:pPr>
            <w:r/>
            <w:r>
              <w:rPr>
                <w:rFonts w:ascii="Verdana" w:hAnsi="Verdana"/>
                <w:b w:val="0"/>
                <w:sz w:val="16"/>
              </w:rPr>
            </w:r>
          </w:p>
        </w:tc>
      </w:tr>
    </w:tbl>
    <w:p/>
    <w:p>
      <w:r>
        <w:rPr>
          <w:rFonts w:ascii="Verdana" w:hAnsi="Verdana"/>
          <w:b/>
          <w:sz w:val="18"/>
        </w:rPr>
        <w:t>3 07 051 (Full METAR/SPECI), replacing 3 07 021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3 07 045</w:t>
            </w:r>
          </w:p>
        </w:tc>
        <w:tc>
          <w:tcPr>
            <w:tcW w:type="dxa" w:w="3784"/>
          </w:tcPr>
          <w:p>
            <w:pPr>
              <w:spacing w:before="20" w:after="20"/>
            </w:pPr>
            <w:r/>
            <w:r>
              <w:rPr>
                <w:rFonts w:ascii="Verdana" w:hAnsi="Verdana"/>
                <w:b w:val="0"/>
                <w:sz w:val="16"/>
              </w:rPr>
              <w:t>Main part of METAR/SPECI, replacing 3 07 011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3 07 046</w:t>
            </w:r>
          </w:p>
        </w:tc>
        <w:tc>
          <w:tcPr>
            <w:tcW w:type="dxa" w:w="3784"/>
          </w:tcPr>
          <w:p>
            <w:pPr>
              <w:spacing w:before="20" w:after="20"/>
            </w:pPr>
            <w:r/>
            <w:r>
              <w:rPr>
                <w:rFonts w:ascii="Verdana" w:hAnsi="Verdana"/>
                <w:b w:val="0"/>
                <w:sz w:val="16"/>
              </w:rPr>
              <w:t>METAR/SPECI visibility</w:t>
            </w:r>
          </w:p>
        </w:tc>
        <w:tc>
          <w:tcPr>
            <w:tcW w:type="dxa" w:w="3784"/>
          </w:tcPr>
          <w:p>
            <w:pPr>
              <w:spacing w:before="20" w:after="20"/>
            </w:pPr>
            <w:r/>
            <w:r>
              <w:rPr>
                <w:rFonts w:ascii="Verdana" w:hAnsi="Verdana"/>
                <w:b w:val="0"/>
                <w:sz w:val="16"/>
              </w:rPr>
              <w:t>VVVV or VVVVNDV VNVNVNVNDV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3 07 013</w:t>
            </w:r>
          </w:p>
        </w:tc>
        <w:tc>
          <w:tcPr>
            <w:tcW w:type="dxa" w:w="3784"/>
          </w:tcPr>
          <w:p>
            <w:pPr>
              <w:spacing w:before="20" w:after="20"/>
            </w:pPr>
            <w:r/>
            <w:r>
              <w:rPr>
                <w:rFonts w:ascii="Verdana" w:hAnsi="Verdana"/>
                <w:b w:val="0"/>
                <w:sz w:val="16"/>
              </w:rPr>
              <w:t>Runway visual range</w:t>
            </w:r>
          </w:p>
        </w:tc>
        <w:tc>
          <w:tcPr>
            <w:tcW w:type="dxa" w:w="3784"/>
          </w:tcPr>
          <w:p>
            <w:pPr>
              <w:spacing w:before="20" w:after="20"/>
            </w:pPr>
            <w:r/>
            <w:r>
              <w:rPr>
                <w:rFonts w:ascii="Verdana" w:hAnsi="Verdana"/>
                <w:b w:val="0"/>
                <w:sz w:val="16"/>
              </w:rPr>
              <w:t>RDRDR/VRVRVRVR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and forecast weather</w:t>
            </w:r>
          </w:p>
        </w:tc>
        <w:tc>
          <w:tcPr>
            <w:tcW w:type="dxa" w:w="3784"/>
          </w:tcPr>
          <w:p>
            <w:pPr>
              <w:spacing w:before="20" w:after="20"/>
            </w:pPr>
            <w:r/>
            <w:r>
              <w:rPr>
                <w:rFonts w:ascii="Verdana" w:hAnsi="Verdana"/>
                <w:b w:val="0"/>
                <w:sz w:val="16"/>
              </w:rPr>
              <w:t>Weather intensity and phenomena 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METAR/SPECI/TAF clouds, replacing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Significant recent weather phenomena</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3 07 017</w:t>
            </w:r>
          </w:p>
        </w:tc>
        <w:tc>
          <w:tcPr>
            <w:tcW w:type="dxa" w:w="3784"/>
          </w:tcPr>
          <w:p>
            <w:pPr>
              <w:spacing w:before="20" w:after="20"/>
            </w:pPr>
            <w:r/>
            <w:r>
              <w:rPr>
                <w:rFonts w:ascii="Verdana" w:hAnsi="Verdana"/>
                <w:b w:val="0"/>
                <w:sz w:val="16"/>
              </w:rPr>
              <w:t>Wind shear on runway(s)</w:t>
            </w:r>
          </w:p>
        </w:tc>
        <w:tc>
          <w:tcPr>
            <w:tcW w:type="dxa" w:w="3784"/>
          </w:tcPr>
          <w:p>
            <w:pPr>
              <w:spacing w:before="20" w:after="20"/>
            </w:pPr>
            <w:r/>
            <w:r>
              <w:rPr>
                <w:rFonts w:ascii="Verdana" w:hAnsi="Verdana"/>
                <w:b w:val="0"/>
                <w:sz w:val="16"/>
              </w:rPr>
              <w:t>WS RDRDR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3 07 049</w:t>
            </w:r>
          </w:p>
        </w:tc>
        <w:tc>
          <w:tcPr>
            <w:tcW w:type="dxa" w:w="3784"/>
          </w:tcPr>
          <w:p>
            <w:pPr>
              <w:spacing w:before="20" w:after="20"/>
            </w:pPr>
            <w:r/>
            <w:r>
              <w:rPr>
                <w:rFonts w:ascii="Verdana" w:hAnsi="Verdana"/>
                <w:b w:val="0"/>
                <w:sz w:val="16"/>
              </w:rPr>
              <w:t>Sea conditions</w:t>
            </w:r>
          </w:p>
        </w:tc>
        <w:tc>
          <w:tcPr>
            <w:tcW w:type="dxa" w:w="3784"/>
          </w:tcPr>
          <w:p>
            <w:pPr>
              <w:spacing w:before="20" w:after="20"/>
            </w:pPr>
            <w:r/>
            <w:r>
              <w:rPr>
                <w:rFonts w:ascii="Verdana" w:hAnsi="Verdana"/>
                <w:b w:val="0"/>
                <w:sz w:val="16"/>
              </w:rPr>
              <w:t>WTsTs/SS’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3 07 050</w:t>
            </w:r>
          </w:p>
        </w:tc>
        <w:tc>
          <w:tcPr>
            <w:tcW w:type="dxa" w:w="3784"/>
          </w:tcPr>
          <w:p>
            <w:pPr>
              <w:spacing w:before="20" w:after="20"/>
            </w:pPr>
            <w:r/>
            <w:r>
              <w:rPr>
                <w:rFonts w:ascii="Verdana" w:hAnsi="Verdana"/>
                <w:b w:val="0"/>
                <w:sz w:val="16"/>
              </w:rPr>
              <w:t>Runway state</w:t>
            </w:r>
          </w:p>
        </w:tc>
        <w:tc>
          <w:tcPr>
            <w:tcW w:type="dxa" w:w="3784"/>
          </w:tcPr>
          <w:p>
            <w:pPr>
              <w:spacing w:before="20" w:after="20"/>
            </w:pPr>
            <w:r/>
            <w:r>
              <w:rPr>
                <w:rFonts w:ascii="Verdana" w:hAnsi="Verdana"/>
                <w:b w:val="0"/>
                <w:sz w:val="16"/>
              </w:rPr>
              <w:t>RDRDR/ERCReReRBRBR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 0 to 3 normally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3 07 048</w:t>
            </w:r>
          </w:p>
        </w:tc>
        <w:tc>
          <w:tcPr>
            <w:tcW w:type="dxa" w:w="3784"/>
          </w:tcPr>
          <w:p>
            <w:pPr>
              <w:spacing w:before="20" w:after="20"/>
            </w:pPr>
            <w:r/>
            <w:r>
              <w:rPr>
                <w:rFonts w:ascii="Verdana" w:hAnsi="Verdana"/>
                <w:b w:val="0"/>
                <w:sz w:val="16"/>
              </w:rPr>
              <w:t>Trend type forecast, replacing 3 07 018</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07 052 (Aerodrome forecast identification and time interval)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ICAO location indicator</w:t>
            </w:r>
          </w:p>
        </w:tc>
        <w:tc>
          <w:tcPr>
            <w:tcW w:type="dxa" w:w="3784"/>
          </w:tcPr>
          <w:p>
            <w:pPr>
              <w:spacing w:before="20" w:after="20"/>
            </w:pPr>
            <w:r/>
            <w:r>
              <w:rPr>
                <w:rFonts w:ascii="Verdana" w:hAnsi="Verdana"/>
                <w:b w:val="0"/>
                <w:sz w:val="16"/>
              </w:rPr>
              <w:t>CCCC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0 Issue time of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COR CNL AMD NIL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1 Time of commencement of period of the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Y1Y1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G1G1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2 Time of ending of period of the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Y2Y2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G2G2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07 053 (Forecast weather at an aerodrome)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10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t>CAVOK NSW NSC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Prevailing horizontal visibility</w:t>
            </w:r>
          </w:p>
        </w:tc>
        <w:tc>
          <w:tcPr>
            <w:tcW w:type="dxa" w:w="3784"/>
          </w:tcPr>
          <w:p>
            <w:pPr>
              <w:spacing w:before="20" w:after="20"/>
            </w:pPr>
            <w:r/>
            <w:r>
              <w:rPr>
                <w:rFonts w:ascii="Verdana" w:hAnsi="Verdana"/>
                <w:b w:val="0"/>
                <w:sz w:val="16"/>
              </w:rPr>
              <w:t>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and forecast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METAR/SPECI/TAF clouds, replacing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bl>
    <w:p/>
    <w:p>
      <w:r>
        <w:rPr>
          <w:rFonts w:ascii="Verdana" w:hAnsi="Verdana"/>
          <w:b/>
          <w:sz w:val="18"/>
        </w:rPr>
        <w:t>3 07 054 (Forecast of extreme temperatures)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2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3 Forecast time of maximum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GFGF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3 Minimum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t>TFTF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4 Forecast time of minimum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GFGF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2 Maximum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t>TFTF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07 055 (Change indicator and forecast changes)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0 33 045</w:t>
            </w:r>
          </w:p>
        </w:tc>
        <w:tc>
          <w:tcPr>
            <w:tcW w:type="dxa" w:w="3784"/>
          </w:tcPr>
          <w:p>
            <w:pPr>
              <w:spacing w:before="20" w:after="20"/>
            </w:pPr>
            <w:r/>
            <w:r>
              <w:rPr>
                <w:rFonts w:ascii="Verdana" w:hAnsi="Verdana"/>
                <w:b w:val="0"/>
                <w:sz w:val="16"/>
              </w:rPr>
              <w:t>Probability of following event</w:t>
            </w:r>
          </w:p>
        </w:tc>
        <w:tc>
          <w:tcPr>
            <w:tcW w:type="dxa" w:w="3784"/>
          </w:tcPr>
          <w:p>
            <w:pPr>
              <w:spacing w:before="20" w:after="20"/>
            </w:pPr>
            <w:r/>
            <w:r>
              <w:rPr>
                <w:rFonts w:ascii="Verdana" w:hAnsi="Verdana"/>
                <w:b w:val="0"/>
                <w:sz w:val="16"/>
              </w:rPr>
              <w:t>C2C2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Change qualifier of a trend-type forecast or an aerodrome forecast</w:t>
            </w:r>
          </w:p>
        </w:tc>
        <w:tc>
          <w:tcPr>
            <w:tcW w:type="dxa" w:w="3784"/>
          </w:tcPr>
          <w:p>
            <w:pPr>
              <w:spacing w:before="20" w:after="20"/>
            </w:pPr>
            <w:r/>
            <w:r>
              <w:rPr>
                <w:rFonts w:ascii="Verdana" w:hAnsi="Verdana"/>
                <w:b w:val="0"/>
                <w:sz w:val="16"/>
              </w:rPr>
              <w:t>TTTTTT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5 Time of beginning of the forecast change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6 Time of ending of the forecast change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GeGe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3 07 053</w:t>
            </w:r>
          </w:p>
        </w:tc>
        <w:tc>
          <w:tcPr>
            <w:tcW w:type="dxa" w:w="3784"/>
          </w:tcPr>
          <w:p>
            <w:pPr>
              <w:spacing w:before="20" w:after="20"/>
            </w:pPr>
            <w:r/>
            <w:r>
              <w:rPr>
                <w:rFonts w:ascii="Verdana" w:hAnsi="Verdana"/>
                <w:b w:val="0"/>
                <w:sz w:val="16"/>
              </w:rPr>
              <w:t>Forecast weather at an aerodrome</w:t>
            </w:r>
          </w:p>
        </w:tc>
        <w:tc>
          <w:tcPr>
            <w:tcW w:type="dxa" w:w="3784"/>
          </w:tcPr>
          <w:p>
            <w:pPr>
              <w:spacing w:before="20" w:after="20"/>
            </w:pPr>
            <w:r/>
            <w:r>
              <w:rPr>
                <w:rFonts w:ascii="Verdana" w:hAnsi="Verdana"/>
                <w:b w:val="0"/>
                <w:sz w:val="16"/>
              </w:rPr>
              <w:t>During or after change</w:t>
            </w:r>
          </w:p>
        </w:tc>
        <w:tc>
          <w:tcPr>
            <w:tcW w:type="dxa" w:w="3784"/>
          </w:tcPr>
          <w:p>
            <w:pPr>
              <w:spacing w:before="20" w:after="20"/>
            </w:pPr>
            <w:r/>
            <w:r>
              <w:rPr>
                <w:rFonts w:ascii="Verdana" w:hAnsi="Verdana"/>
                <w:b w:val="0"/>
                <w:sz w:val="16"/>
              </w:rPr>
            </w:r>
          </w:p>
        </w:tc>
      </w:tr>
    </w:tbl>
    <w:p/>
    <w:p>
      <w:r>
        <w:rPr>
          <w:rFonts w:ascii="Verdana" w:hAnsi="Verdana"/>
          <w:b/>
          <w:sz w:val="18"/>
        </w:rPr>
        <w:t>3 07 056 (Aerodrome forecast - full TAF)</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3 07 052</w:t>
            </w:r>
          </w:p>
        </w:tc>
        <w:tc>
          <w:tcPr>
            <w:tcW w:type="dxa" w:w="3784"/>
          </w:tcPr>
          <w:p>
            <w:pPr>
              <w:spacing w:before="20" w:after="20"/>
            </w:pPr>
            <w:r/>
            <w:r>
              <w:rPr>
                <w:rFonts w:ascii="Verdana" w:hAnsi="Verdana"/>
                <w:b w:val="0"/>
                <w:sz w:val="16"/>
              </w:rPr>
              <w:t>Aerodrome forecast identification and time interval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3 07 053</w:t>
            </w:r>
          </w:p>
        </w:tc>
        <w:tc>
          <w:tcPr>
            <w:tcW w:type="dxa" w:w="3784"/>
          </w:tcPr>
          <w:p>
            <w:pPr>
              <w:spacing w:before="20" w:after="20"/>
            </w:pPr>
            <w:r/>
            <w:r>
              <w:rPr>
                <w:rFonts w:ascii="Verdana" w:hAnsi="Verdana"/>
                <w:b w:val="0"/>
                <w:sz w:val="16"/>
              </w:rPr>
              <w:t>Forecast weather at an aerodrome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3 07 054</w:t>
            </w:r>
          </w:p>
        </w:tc>
        <w:tc>
          <w:tcPr>
            <w:tcW w:type="dxa" w:w="3784"/>
          </w:tcPr>
          <w:p>
            <w:pPr>
              <w:spacing w:before="20" w:after="20"/>
            </w:pPr>
            <w:r/>
            <w:r>
              <w:rPr>
                <w:rFonts w:ascii="Verdana" w:hAnsi="Verdana"/>
                <w:b w:val="0"/>
                <w:sz w:val="16"/>
              </w:rPr>
              <w:t>Forecast of extreme temperatures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3 07 055</w:t>
            </w:r>
          </w:p>
        </w:tc>
        <w:tc>
          <w:tcPr>
            <w:tcW w:type="dxa" w:w="3784"/>
          </w:tcPr>
          <w:p>
            <w:pPr>
              <w:spacing w:before="20" w:after="20"/>
            </w:pPr>
            <w:r/>
            <w:r>
              <w:rPr>
                <w:rFonts w:ascii="Verdana" w:hAnsi="Verdana"/>
                <w:b w:val="0"/>
                <w:sz w:val="16"/>
              </w:rPr>
              <w:t>Change indicator and forecast changes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07 060 (Soil temperature below land surface)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0 12 030</w:t>
            </w:r>
          </w:p>
        </w:tc>
        <w:tc>
          <w:tcPr>
            <w:tcW w:type="dxa" w:w="3784"/>
          </w:tcPr>
          <w:p>
            <w:pPr>
              <w:spacing w:before="20" w:after="20"/>
            </w:pPr>
            <w:r/>
            <w:r>
              <w:rPr>
                <w:rFonts w:ascii="Verdana" w:hAnsi="Verdana"/>
                <w:b w:val="0"/>
                <w:sz w:val="16"/>
              </w:rPr>
              <w:t>Soil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07 061 (Soil temperature data at number of depths not exceeding five - high accuracy position)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Replicate 1 descriptor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3 07 060</w:t>
            </w:r>
          </w:p>
        </w:tc>
        <w:tc>
          <w:tcPr>
            <w:tcW w:type="dxa" w:w="3784"/>
          </w:tcPr>
          <w:p>
            <w:pPr>
              <w:spacing w:before="20" w:after="20"/>
            </w:pPr>
            <w:r/>
            <w:r>
              <w:rPr>
                <w:rFonts w:ascii="Verdana" w:hAnsi="Verdana"/>
                <w:b w:val="0"/>
                <w:sz w:val="16"/>
              </w:rPr>
              <w:t>Soil temperature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07 062 (Soil temperature data at number of depths not exceeding five - coarse accuracy position)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Identification and type of station, date/time, location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Replicate 1 descriptor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3 07 060</w:t>
            </w:r>
          </w:p>
        </w:tc>
        <w:tc>
          <w:tcPr>
            <w:tcW w:type="dxa" w:w="3784"/>
          </w:tcPr>
          <w:p>
            <w:pPr>
              <w:spacing w:before="20" w:after="20"/>
            </w:pPr>
            <w:r/>
            <w:r>
              <w:rPr>
                <w:rFonts w:ascii="Verdana" w:hAnsi="Verdana"/>
                <w:b w:val="0"/>
                <w:sz w:val="16"/>
              </w:rPr>
              <w:t>Soil temperature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07 063 (Depth below land surface and soil temperature)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Soil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bl>
    <w:p/>
    <w:p>
      <w:r>
        <w:rPr>
          <w:rFonts w:ascii="Verdana" w:hAnsi="Verdana"/>
          <w:b/>
          <w:sz w:val="18"/>
        </w:rPr>
        <w:t>3 07 064 (Soil temperature profile including permafrost)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Delayed replication of 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 xml:space="preserve">Soil temperature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07 071 (Monthly values of a land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Indicator to specify observing method for extreme temperatures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Principal time of daily reading of maximum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Maximum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Principal time of daily reading of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Minimum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Standard deviation of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1 02 005</w:t>
            </w:r>
          </w:p>
        </w:tc>
        <w:tc>
          <w:tcPr>
            <w:tcW w:type="dxa" w:w="3784"/>
          </w:tcPr>
          <w:p>
            <w:pPr>
              <w:spacing w:before="20" w:after="20"/>
            </w:pPr>
            <w:r/>
            <w:r>
              <w:rPr>
                <w:rFonts w:ascii="Verdana" w:hAnsi="Verdana"/>
                <w:b w:val="0"/>
                <w:sz w:val="16"/>
              </w:rPr>
              <w:t>Replicate 2 descriptors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1 Pressure, = 2 Temperature, = 4 Vapour pressure, = 7 Maximum temperature, = 8 Minimum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0 14 033</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6 Sunshine duration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1 02 018</w:t>
            </w:r>
          </w:p>
        </w:tc>
        <w:tc>
          <w:tcPr>
            <w:tcW w:type="dxa" w:w="3784"/>
          </w:tcPr>
          <w:p>
            <w:pPr>
              <w:spacing w:before="20" w:after="20"/>
            </w:pPr>
            <w:r/>
            <w:r>
              <w:rPr>
                <w:rFonts w:ascii="Verdana" w:hAnsi="Verdana"/>
                <w:b w:val="0"/>
                <w:sz w:val="16"/>
              </w:rPr>
              <w:t>Replicate 2 descriptors 18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Condition for which number of days of occurrence follows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0 12 152</w:t>
            </w:r>
          </w:p>
        </w:tc>
        <w:tc>
          <w:tcPr>
            <w:tcW w:type="dxa" w:w="3784"/>
          </w:tcPr>
          <w:p>
            <w:pPr>
              <w:spacing w:before="20" w:after="20"/>
            </w:pPr>
            <w:r/>
            <w:r>
              <w:rPr>
                <w:rFonts w:ascii="Verdana" w:hAnsi="Verdana"/>
                <w:b w:val="0"/>
                <w:sz w:val="16"/>
              </w:rPr>
              <w:t>Highest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0 12 153</w:t>
            </w:r>
          </w:p>
        </w:tc>
        <w:tc>
          <w:tcPr>
            <w:tcW w:type="dxa" w:w="3784"/>
          </w:tcPr>
          <w:p>
            <w:pPr>
              <w:spacing w:before="20" w:after="20"/>
            </w:pPr>
            <w:r/>
            <w:r>
              <w:rPr>
                <w:rFonts w:ascii="Verdana" w:hAnsi="Verdana"/>
                <w:b w:val="0"/>
                <w:sz w:val="16"/>
              </w:rPr>
              <w:t>Lowest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2 Maximum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3 Minimum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0 11 046</w:t>
            </w:r>
          </w:p>
        </w:tc>
        <w:tc>
          <w:tcPr>
            <w:tcW w:type="dxa" w:w="3784"/>
          </w:tcPr>
          <w:p>
            <w:pPr>
              <w:spacing w:before="20" w:after="20"/>
            </w:pPr>
            <w:r/>
            <w:r>
              <w:rPr>
                <w:rFonts w:ascii="Verdana" w:hAnsi="Verdana"/>
                <w:b w:val="0"/>
                <w:sz w:val="16"/>
              </w:rPr>
              <w:t>Maximum instantaneous 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Frequency group,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5 Precipitation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Replicate 2 descriptors 6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Condition for which number of days of occurrence follows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0 13 052</w:t>
            </w:r>
          </w:p>
        </w:tc>
        <w:tc>
          <w:tcPr>
            <w:tcW w:type="dxa" w:w="3784"/>
          </w:tcPr>
          <w:p>
            <w:pPr>
              <w:spacing w:before="20" w:after="20"/>
            </w:pPr>
            <w:r/>
            <w:r>
              <w:rPr>
                <w:rFonts w:ascii="Verdana" w:hAnsi="Verdana"/>
                <w:b w:val="0"/>
                <w:sz w:val="16"/>
              </w:rPr>
              <w:t>Highest daily amount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07 072 (Monthly normals for a land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Indicator to specify observing method for extreme temperatures</w:t>
            </w:r>
          </w:p>
        </w:tc>
        <w:tc>
          <w:tcPr>
            <w:tcW w:type="dxa" w:w="3784"/>
          </w:tcPr>
          <w:p>
            <w:pPr>
              <w:spacing w:before="20" w:after="20"/>
            </w:pPr>
            <w:r/>
            <w:r>
              <w:rPr>
                <w:rFonts w:ascii="Verdana" w:hAnsi="Verdana"/>
                <w:b w:val="0"/>
                <w:sz w:val="16"/>
              </w:rPr>
              <w:t>=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Principal time of daily reading of maximum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Maximum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Principal time of daily reading of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Minimum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Standard deviation of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1 02 008</w:t>
            </w:r>
          </w:p>
        </w:tc>
        <w:tc>
          <w:tcPr>
            <w:tcW w:type="dxa" w:w="3784"/>
          </w:tcPr>
          <w:p>
            <w:pPr>
              <w:spacing w:before="20" w:after="20"/>
            </w:pPr>
            <w:r/>
            <w:r>
              <w:rPr>
                <w:rFonts w:ascii="Verdana" w:hAnsi="Verdana"/>
                <w:b w:val="0"/>
                <w:sz w:val="16"/>
              </w:rPr>
              <w:t>Replicate 2 descriptors 8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1 Pressure, = 2 Temperature, = 3 Extreme temperature, = 4 Vapour pressure, = 5 Precipitation, = 6 Sunshine duration, = 7 Maximum temperature, = 8 Minimum temperature</w:t>
            </w:r>
          </w:p>
        </w:tc>
        <w:tc>
          <w:tcPr>
            <w:tcW w:type="dxa" w:w="3784"/>
          </w:tcPr>
          <w:p>
            <w:pPr>
              <w:spacing w:before="20" w:after="20"/>
            </w:pPr>
            <w:r/>
            <w:r>
              <w:rPr>
                <w:rFonts w:ascii="Verdana" w:hAnsi="Verdana"/>
                <w:b w:val="0"/>
                <w:sz w:val="16"/>
              </w:rPr>
              <w:t>Note 51: The number of missing years within the reference period from the calculation of normal for mean extreme air temperature should be given, if available, for both the calculation of normal maximum temperature and for the calculation of normal minimum temperature in addition to the number of missing years for the extreme air temperatures reported under 0 08 020 preceded by 0 08 050 in which figure 3 is used.</w:t>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Years</w:t>
            </w:r>
          </w:p>
        </w:tc>
        <w:tc>
          <w:tcPr>
            <w:tcW w:type="dxa" w:w="3784"/>
          </w:tcPr>
          <w:p>
            <w:pPr>
              <w:spacing w:before="20" w:after="20"/>
            </w:pPr>
            <w:r/>
            <w:r>
              <w:rPr>
                <w:rFonts w:ascii="Verdana" w:hAnsi="Verdana"/>
                <w:b w:val="0"/>
                <w:sz w:val="16"/>
              </w:rPr>
              <w:t>Note 51: The number of missing years within the reference period from the calculation of normal for mean extreme air temperature should be given, if available, for both the calculation of normal maximum temperature and for the calculation of normal minimum temperature in addition to the number of missing years for the extreme air temperatures reported under 0 08 020 preceded by 0 08 050 in which figure 3 is used.</w:t>
            </w:r>
          </w:p>
        </w:tc>
      </w:tr>
    </w:tbl>
    <w:p/>
    <w:p>
      <w:r>
        <w:rPr>
          <w:rFonts w:ascii="Verdana" w:hAnsi="Verdana"/>
          <w:b/>
          <w:sz w:val="18"/>
        </w:rPr>
        <w:t>3 07 073 (Representation of CLIMAT data of the actual month and for monthly normals)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3 07 071</w:t>
            </w:r>
          </w:p>
        </w:tc>
        <w:tc>
          <w:tcPr>
            <w:tcW w:type="dxa" w:w="3784"/>
          </w:tcPr>
          <w:p>
            <w:pPr>
              <w:spacing w:before="20" w:after="20"/>
            </w:pPr>
            <w:r/>
            <w:r>
              <w:rPr>
                <w:rFonts w:ascii="Verdana" w:hAnsi="Verdana"/>
                <w:b w:val="0"/>
                <w:sz w:val="16"/>
              </w:rPr>
              <w:t>Monthly values of a land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3 07 072</w:t>
            </w:r>
          </w:p>
        </w:tc>
        <w:tc>
          <w:tcPr>
            <w:tcW w:type="dxa" w:w="3784"/>
          </w:tcPr>
          <w:p>
            <w:pPr>
              <w:spacing w:before="20" w:after="20"/>
            </w:pPr>
            <w:r/>
            <w:r>
              <w:rPr>
                <w:rFonts w:ascii="Verdana" w:hAnsi="Verdana"/>
                <w:b w:val="0"/>
                <w:sz w:val="16"/>
              </w:rPr>
              <w:t>Monthly normals for a land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07 074 (Supplemental daily temperature and precipitation values for monthly climate report)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Delayed replication of 12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Set to the number of days in the particular month for which data are being reported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Typically set to -24 to denote the time period beginning 24 hours prior to and ending at the specified time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1 02 003</w:t>
            </w:r>
          </w:p>
        </w:tc>
        <w:tc>
          <w:tcPr>
            <w:tcW w:type="dxa" w:w="3784"/>
          </w:tcPr>
          <w:p>
            <w:pPr>
              <w:spacing w:before="20" w:after="20"/>
            </w:pPr>
            <w:r/>
            <w:r>
              <w:rPr>
                <w:rFonts w:ascii="Verdana" w:hAnsi="Verdana"/>
                <w:b w:val="0"/>
                <w:sz w:val="16"/>
              </w:rPr>
              <w:t>Replicate 2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2 Daily maximum temperature, = 3 Daily minimum temperature, = 4 Daily mean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0 13 012</w:t>
            </w:r>
          </w:p>
        </w:tc>
        <w:tc>
          <w:tcPr>
            <w:tcW w:type="dxa" w:w="3784"/>
          </w:tcPr>
          <w:p>
            <w:pPr>
              <w:spacing w:before="20" w:after="20"/>
            </w:pPr>
            <w:r/>
            <w:r>
              <w:rPr>
                <w:rFonts w:ascii="Verdana" w:hAnsi="Verdana"/>
                <w:b w:val="0"/>
                <w:sz w:val="16"/>
              </w:rPr>
              <w:t>Depth of fresh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07 075 (Supplemental daily temperature and precipitation values with the time of occurrence for monthly climate report (DAYCLI))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0 08 095</w:t>
            </w:r>
          </w:p>
        </w:tc>
        <w:tc>
          <w:tcPr>
            <w:tcW w:type="dxa" w:w="3784"/>
          </w:tcPr>
          <w:p>
            <w:pPr>
              <w:spacing w:before="20" w:after="20"/>
            </w:pPr>
            <w:r/>
            <w:r>
              <w:rPr>
                <w:rFonts w:ascii="Verdana" w:hAnsi="Verdana"/>
                <w:b w:val="0"/>
                <w:sz w:val="16"/>
              </w:rPr>
              <w:t>Siting and measurement quality classification for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0 08 096</w:t>
            </w:r>
          </w:p>
        </w:tc>
        <w:tc>
          <w:tcPr>
            <w:tcW w:type="dxa" w:w="3784"/>
          </w:tcPr>
          <w:p>
            <w:pPr>
              <w:spacing w:before="20" w:after="20"/>
            </w:pPr>
            <w:r/>
            <w:r>
              <w:rPr>
                <w:rFonts w:ascii="Verdana" w:hAnsi="Verdana"/>
                <w:b w:val="0"/>
                <w:sz w:val="16"/>
              </w:rPr>
              <w:t>Siting and measurement quality classification for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0 08 094</w:t>
            </w:r>
          </w:p>
        </w:tc>
        <w:tc>
          <w:tcPr>
            <w:tcW w:type="dxa" w:w="3784"/>
          </w:tcPr>
          <w:p>
            <w:pPr>
              <w:spacing w:before="20" w:after="20"/>
            </w:pPr>
            <w:r/>
            <w:r>
              <w:rPr>
                <w:rFonts w:ascii="Verdana" w:hAnsi="Verdana"/>
                <w:b w:val="0"/>
                <w:sz w:val="16"/>
              </w:rPr>
              <w:t>Method used to calculate the average daily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when beginning time of the period is on the same day as reference date, = -1 when beginning time of the period is on the day before reference date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t>Beginning time of the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8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Set as 5 for 8-bit indicator of quality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when beginning time of the period is on the same day as reference date, = -1 when beginning time of the period is on the day before reference date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t>Beginning time of the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8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Set as 5 for 8-bit indicator of quality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0 13 012</w:t>
            </w:r>
          </w:p>
        </w:tc>
        <w:tc>
          <w:tcPr>
            <w:tcW w:type="dxa" w:w="3784"/>
          </w:tcPr>
          <w:p>
            <w:pPr>
              <w:spacing w:before="20" w:after="20"/>
            </w:pPr>
            <w:r/>
            <w:r>
              <w:rPr>
                <w:rFonts w:ascii="Verdana" w:hAnsi="Verdana"/>
                <w:b w:val="0"/>
                <w:sz w:val="16"/>
              </w:rPr>
              <w:t>Depth of fresh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when beginning time of the period is on the same day as reference date, = -1 when beginning time of the period is on the day before reference date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t>Beginning time of the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8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Set as 5 for 8-bit indicator of quality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w:t>
            </w:r>
          </w:p>
        </w:tc>
        <w:tc>
          <w:tcPr>
            <w:tcW w:type="dxa" w:w="3784"/>
          </w:tcPr>
          <w:p>
            <w:pPr>
              <w:spacing w:before="20" w:after="20"/>
            </w:pPr>
            <w:r/>
            <w:r>
              <w:rPr>
                <w:rFonts w:ascii="Verdana" w:hAnsi="Verdana"/>
                <w:b w:val="0"/>
                <w:sz w:val="16"/>
              </w:rPr>
              <w:t>For 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1 07 003</w:t>
            </w:r>
          </w:p>
        </w:tc>
        <w:tc>
          <w:tcPr>
            <w:tcW w:type="dxa" w:w="3784"/>
          </w:tcPr>
          <w:p>
            <w:pPr>
              <w:spacing w:before="20" w:after="20"/>
            </w:pPr>
            <w:r/>
            <w:r>
              <w:rPr>
                <w:rFonts w:ascii="Verdana" w:hAnsi="Verdana"/>
                <w:b w:val="0"/>
                <w:sz w:val="16"/>
              </w:rPr>
              <w:t>Replicate 7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when beginning time of the period is on the same day as reference date, = -1 when beginning time of the period is on the day before reference date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t>Beginning time of the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2 - maximum; 3 - minimum; 4 -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8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Set as 5 for 8-bit indicator of quality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as missing value</w:t>
            </w:r>
          </w:p>
        </w:tc>
        <w:tc>
          <w:tcPr>
            <w:tcW w:type="dxa" w:w="3784"/>
          </w:tcPr>
          <w:p>
            <w:pPr>
              <w:spacing w:before="20" w:after="20"/>
            </w:pPr>
            <w:r/>
            <w:r>
              <w:rPr>
                <w:rFonts w:ascii="Verdana" w:hAnsi="Verdana"/>
                <w:b w:val="0"/>
                <w:sz w:val="16"/>
              </w:rPr>
            </w:r>
          </w:p>
        </w:tc>
      </w:tr>
    </w:tbl>
    <w:p/>
    <w:p>
      <w:r>
        <w:rPr>
          <w:rFonts w:ascii="Verdana" w:hAnsi="Verdana"/>
          <w:b/>
          <w:sz w:val="18"/>
        </w:rPr>
        <w:t>3 07 076 (Monthly values from a land station in compliance with regional or national reporting practices)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Indicator to specify observing method for extreme temperatures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Principal time of daily reading of maximum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Maximum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Principal time of daily reading of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Minimum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Standard deviation of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1 02 005</w:t>
            </w:r>
          </w:p>
        </w:tc>
        <w:tc>
          <w:tcPr>
            <w:tcW w:type="dxa" w:w="3784"/>
          </w:tcPr>
          <w:p>
            <w:pPr>
              <w:spacing w:before="20" w:after="20"/>
            </w:pPr>
            <w:r/>
            <w:r>
              <w:rPr>
                <w:rFonts w:ascii="Verdana" w:hAnsi="Verdana"/>
                <w:b w:val="0"/>
                <w:sz w:val="16"/>
              </w:rPr>
              <w:t>Replicate 2 descriptors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1 Pressure, = 2 Temperature, = 4 Vapour pressure, = 7 Maximum temperature, = 8 Minimum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0 14 033</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6 Sunshine duration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1 02 018</w:t>
            </w:r>
          </w:p>
        </w:tc>
        <w:tc>
          <w:tcPr>
            <w:tcW w:type="dxa" w:w="3784"/>
          </w:tcPr>
          <w:p>
            <w:pPr>
              <w:spacing w:before="20" w:after="20"/>
            </w:pPr>
            <w:r/>
            <w:r>
              <w:rPr>
                <w:rFonts w:ascii="Verdana" w:hAnsi="Verdana"/>
                <w:b w:val="0"/>
                <w:sz w:val="16"/>
              </w:rPr>
              <w:t>Replicate 2 descriptors 18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Condition for which number of days of occurrence follows</w:t>
            </w:r>
          </w:p>
        </w:tc>
        <w:tc>
          <w:tcPr>
            <w:tcW w:type="dxa" w:w="3784"/>
          </w:tcPr>
          <w:p>
            <w:pPr>
              <w:spacing w:before="20" w:after="20"/>
            </w:pPr>
            <w:r/>
            <w:r>
              <w:rPr>
                <w:rFonts w:ascii="Verdana" w:hAnsi="Verdana"/>
                <w:b w:val="0"/>
                <w:sz w:val="16"/>
              </w:rPr>
              <w:t>Wind &gt;= 10 m/s, wind &gt;= 20 m/s, wind &gt;= 30 m/s, maximum temperature &lt; 273.15 K, maximum temperature &gt;= 298.15 K, maximum temperature &gt;= 303.15 K, maximum temperature &gt;= 308.15 K, maximum temperature &gt;= 313.15 K, minimum temperature &lt; 273.15 K, sss &gt; 0.00 m, sss &gt; 0.01 m, sss &gt; 0.10 m, sss &gt; 0.50 m, horizontal visibility &lt; 50 m, horizontal visibility &lt; 100 m, horizontal visibility &lt; 1 000 m, hail, thunderstorm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0 12 152</w:t>
            </w:r>
          </w:p>
        </w:tc>
        <w:tc>
          <w:tcPr>
            <w:tcW w:type="dxa" w:w="3784"/>
          </w:tcPr>
          <w:p>
            <w:pPr>
              <w:spacing w:before="20" w:after="20"/>
            </w:pPr>
            <w:r/>
            <w:r>
              <w:rPr>
                <w:rFonts w:ascii="Verdana" w:hAnsi="Verdana"/>
                <w:b w:val="0"/>
                <w:sz w:val="16"/>
              </w:rPr>
              <w:t>Highest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0 12 153</w:t>
            </w:r>
          </w:p>
        </w:tc>
        <w:tc>
          <w:tcPr>
            <w:tcW w:type="dxa" w:w="3784"/>
          </w:tcPr>
          <w:p>
            <w:pPr>
              <w:spacing w:before="20" w:after="20"/>
            </w:pPr>
            <w:r/>
            <w:r>
              <w:rPr>
                <w:rFonts w:ascii="Verdana" w:hAnsi="Verdana"/>
                <w:b w:val="0"/>
                <w:sz w:val="16"/>
              </w:rPr>
              <w:t>Lowest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2 Maximum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3 Minimum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0 11 046</w:t>
            </w:r>
          </w:p>
        </w:tc>
        <w:tc>
          <w:tcPr>
            <w:tcW w:type="dxa" w:w="3784"/>
          </w:tcPr>
          <w:p>
            <w:pPr>
              <w:spacing w:before="20" w:after="20"/>
            </w:pPr>
            <w:r/>
            <w:r>
              <w:rPr>
                <w:rFonts w:ascii="Verdana" w:hAnsi="Verdana"/>
                <w:b w:val="0"/>
                <w:sz w:val="16"/>
              </w:rPr>
              <w:t>Maximum instantaneous 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Frequency group,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5 Precipitation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Replicate 2 descriptors 6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Condition for which number of days of occurrence follows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0 13 052</w:t>
            </w:r>
          </w:p>
        </w:tc>
        <w:tc>
          <w:tcPr>
            <w:tcW w:type="dxa" w:w="3784"/>
          </w:tcPr>
          <w:p>
            <w:pPr>
              <w:spacing w:before="20" w:after="20"/>
            </w:pPr>
            <w:r/>
            <w:r>
              <w:rPr>
                <w:rFonts w:ascii="Verdana" w:hAnsi="Verdana"/>
                <w:b w:val="0"/>
                <w:sz w:val="16"/>
              </w:rPr>
              <w:t>Highest daily amount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07 077 (Monthly normals for a land station in compliance with regional or national reporting practices)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Indicator to specify observing method for extreme temperatures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Principal time of daily reading of maximum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Maximum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Principal time of daily reading of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Minimum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Standard deviation of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1 02 008</w:t>
            </w:r>
          </w:p>
        </w:tc>
        <w:tc>
          <w:tcPr>
            <w:tcW w:type="dxa" w:w="3784"/>
          </w:tcPr>
          <w:p>
            <w:pPr>
              <w:spacing w:before="20" w:after="20"/>
            </w:pPr>
            <w:r/>
            <w:r>
              <w:rPr>
                <w:rFonts w:ascii="Verdana" w:hAnsi="Verdana"/>
                <w:b w:val="0"/>
                <w:sz w:val="16"/>
              </w:rPr>
              <w:t>Replicate 2 descriptors 8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Pressure, temperature, extreme temperatures, vapour pressure, precipitation, sunshine duration, maximum temperature, minimum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Years</w:t>
            </w:r>
          </w:p>
        </w:tc>
        <w:tc>
          <w:tcPr>
            <w:tcW w:type="dxa" w:w="3784"/>
          </w:tcPr>
          <w:p>
            <w:pPr>
              <w:spacing w:before="20" w:after="20"/>
            </w:pPr>
            <w:r/>
            <w:r>
              <w:rPr>
                <w:rFonts w:ascii="Verdana" w:hAnsi="Verdana"/>
                <w:b w:val="0"/>
                <w:sz w:val="16"/>
              </w:rPr>
            </w:r>
          </w:p>
        </w:tc>
      </w:tr>
    </w:tbl>
    <w:p/>
    <w:p>
      <w:r>
        <w:rPr>
          <w:rFonts w:ascii="Verdana" w:hAnsi="Verdana"/>
          <w:b/>
          <w:sz w:val="18"/>
        </w:rPr>
        <w:t>3 07 078 (Sequence for representation of monthly values suitable for CLIMAT data in compliance with regional or national reporting practices)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3 07 076</w:t>
            </w:r>
          </w:p>
        </w:tc>
        <w:tc>
          <w:tcPr>
            <w:tcW w:type="dxa" w:w="3784"/>
          </w:tcPr>
          <w:p>
            <w:pPr>
              <w:spacing w:before="20" w:after="20"/>
            </w:pPr>
            <w:r/>
            <w:r>
              <w:rPr>
                <w:rFonts w:ascii="Verdana" w:hAnsi="Verdana"/>
                <w:b w:val="0"/>
                <w:sz w:val="16"/>
              </w:rPr>
              <w:t>Monthly values from a land station in compliance with regional or national reporting practices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3 07 077</w:t>
            </w:r>
          </w:p>
        </w:tc>
        <w:tc>
          <w:tcPr>
            <w:tcW w:type="dxa" w:w="3784"/>
          </w:tcPr>
          <w:p>
            <w:pPr>
              <w:spacing w:before="20" w:after="20"/>
            </w:pPr>
            <w:r/>
            <w:r>
              <w:rPr>
                <w:rFonts w:ascii="Verdana" w:hAnsi="Verdana"/>
                <w:b w:val="0"/>
                <w:sz w:val="16"/>
              </w:rPr>
              <w:t>Monthly normals for a land station in compliance with regional or national reporting practices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07 079 (Sequence for representation of synoptic reports from fixed land stations suitable for SYNOP data and for maritime data from coastal stations)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0 22 061</w:t>
            </w:r>
          </w:p>
        </w:tc>
        <w:tc>
          <w:tcPr>
            <w:tcW w:type="dxa" w:w="3784"/>
          </w:tcPr>
          <w:p>
            <w:pPr>
              <w:spacing w:before="20" w:after="20"/>
            </w:pPr>
            <w:r/>
            <w:r>
              <w:rPr>
                <w:rFonts w:ascii="Verdana" w:hAnsi="Verdana"/>
                <w:b w:val="0"/>
                <w:sz w:val="16"/>
              </w:rPr>
              <w:t>State of the sea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0 20 058</w:t>
            </w:r>
          </w:p>
        </w:tc>
        <w:tc>
          <w:tcPr>
            <w:tcW w:type="dxa" w:w="3784"/>
          </w:tcPr>
          <w:p>
            <w:pPr>
              <w:spacing w:before="20" w:after="20"/>
            </w:pPr>
            <w:r/>
            <w:r>
              <w:rPr>
                <w:rFonts w:ascii="Verdana" w:hAnsi="Verdana"/>
                <w:b w:val="0"/>
                <w:sz w:val="16"/>
              </w:rPr>
              <w:t>Visibility seawards from a coastal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Sea/water surface temperature, method of measurement, depth below water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3 02 055</w:t>
            </w:r>
          </w:p>
        </w:tc>
        <w:tc>
          <w:tcPr>
            <w:tcW w:type="dxa" w:w="3784"/>
          </w:tcPr>
          <w:p>
            <w:pPr>
              <w:spacing w:before="20" w:after="20"/>
            </w:pPr>
            <w:r/>
            <w:r>
              <w:rPr>
                <w:rFonts w:ascii="Verdana" w:hAnsi="Verdana"/>
                <w:b w:val="0"/>
                <w:sz w:val="16"/>
              </w:rPr>
              <w:t>Icing and ice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07 080 (Sequence for representation of synoptic reports from a fixed land station suitable for SYNOP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07 081 (Sequence for representation of synoptic reports from a fixed land station suitable for SYNOP data in compliance with reporting practices in RA 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Ground minimum temperature of the preceding night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0 13 056</w:t>
            </w:r>
          </w:p>
        </w:tc>
        <w:tc>
          <w:tcPr>
            <w:tcW w:type="dxa" w:w="3784"/>
          </w:tcPr>
          <w:p>
            <w:pPr>
              <w:spacing w:before="20" w:after="20"/>
            </w:pPr>
            <w:r/>
            <w:r>
              <w:rPr>
                <w:rFonts w:ascii="Verdana" w:hAnsi="Verdana"/>
                <w:b w:val="0"/>
                <w:sz w:val="16"/>
              </w:rPr>
              <w:t>Character and intensity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0 13 057</w:t>
            </w:r>
          </w:p>
        </w:tc>
        <w:tc>
          <w:tcPr>
            <w:tcW w:type="dxa" w:w="3784"/>
          </w:tcPr>
          <w:p>
            <w:pPr>
              <w:spacing w:before="20" w:after="20"/>
            </w:pPr>
            <w:r/>
            <w:r>
              <w:rPr>
                <w:rFonts w:ascii="Verdana" w:hAnsi="Verdana"/>
                <w:b w:val="0"/>
                <w:sz w:val="16"/>
              </w:rPr>
              <w:t>Time of beginning or end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0 20 101</w:t>
            </w:r>
          </w:p>
        </w:tc>
        <w:tc>
          <w:tcPr>
            <w:tcW w:type="dxa" w:w="3784"/>
          </w:tcPr>
          <w:p>
            <w:pPr>
              <w:spacing w:before="20" w:after="20"/>
            </w:pPr>
            <w:r/>
            <w:r>
              <w:rPr>
                <w:rFonts w:ascii="Verdana" w:hAnsi="Verdana"/>
                <w:b w:val="0"/>
                <w:sz w:val="16"/>
              </w:rPr>
              <w:t>Locust (acridian)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0 20 102</w:t>
            </w:r>
          </w:p>
        </w:tc>
        <w:tc>
          <w:tcPr>
            <w:tcW w:type="dxa" w:w="3784"/>
          </w:tcPr>
          <w:p>
            <w:pPr>
              <w:spacing w:before="20" w:after="20"/>
            </w:pPr>
            <w:r/>
            <w:r>
              <w:rPr>
                <w:rFonts w:ascii="Verdana" w:hAnsi="Verdana"/>
                <w:b w:val="0"/>
                <w:sz w:val="16"/>
              </w:rPr>
              <w:t>Locust (maturity) colour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0 20 103</w:t>
            </w:r>
          </w:p>
        </w:tc>
        <w:tc>
          <w:tcPr>
            <w:tcW w:type="dxa" w:w="3784"/>
          </w:tcPr>
          <w:p>
            <w:pPr>
              <w:spacing w:before="20" w:after="20"/>
            </w:pPr>
            <w:r/>
            <w:r>
              <w:rPr>
                <w:rFonts w:ascii="Verdana" w:hAnsi="Verdana"/>
                <w:b w:val="0"/>
                <w:sz w:val="16"/>
              </w:rPr>
              <w:t>Stage of development of locusts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0 20 104</w:t>
            </w:r>
          </w:p>
        </w:tc>
        <w:tc>
          <w:tcPr>
            <w:tcW w:type="dxa" w:w="3784"/>
          </w:tcPr>
          <w:p>
            <w:pPr>
              <w:spacing w:before="20" w:after="20"/>
            </w:pPr>
            <w:r/>
            <w:r>
              <w:rPr>
                <w:rFonts w:ascii="Verdana" w:hAnsi="Verdana"/>
                <w:b w:val="0"/>
                <w:sz w:val="16"/>
              </w:rPr>
              <w:t>Organization state of swarm or band of locusts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0 20 105</w:t>
            </w:r>
          </w:p>
        </w:tc>
        <w:tc>
          <w:tcPr>
            <w:tcW w:type="dxa" w:w="3784"/>
          </w:tcPr>
          <w:p>
            <w:pPr>
              <w:spacing w:before="20" w:after="20"/>
            </w:pPr>
            <w:r/>
            <w:r>
              <w:rPr>
                <w:rFonts w:ascii="Verdana" w:hAnsi="Verdana"/>
                <w:b w:val="0"/>
                <w:sz w:val="16"/>
              </w:rPr>
              <w:t>Size of swarm or band of locusts and duration of passage of swarm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0 20 106</w:t>
            </w:r>
          </w:p>
        </w:tc>
        <w:tc>
          <w:tcPr>
            <w:tcW w:type="dxa" w:w="3784"/>
          </w:tcPr>
          <w:p>
            <w:pPr>
              <w:spacing w:before="20" w:after="20"/>
            </w:pPr>
            <w:r/>
            <w:r>
              <w:rPr>
                <w:rFonts w:ascii="Verdana" w:hAnsi="Verdana"/>
                <w:b w:val="0"/>
                <w:sz w:val="16"/>
              </w:rPr>
              <w:t>Locust population density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0 20 107</w:t>
            </w:r>
          </w:p>
        </w:tc>
        <w:tc>
          <w:tcPr>
            <w:tcW w:type="dxa" w:w="3784"/>
          </w:tcPr>
          <w:p>
            <w:pPr>
              <w:spacing w:before="20" w:after="20"/>
            </w:pPr>
            <w:r/>
            <w:r>
              <w:rPr>
                <w:rFonts w:ascii="Verdana" w:hAnsi="Verdana"/>
                <w:b w:val="0"/>
                <w:sz w:val="16"/>
              </w:rPr>
              <w:t>Direction of movements of locust swarm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0 20 108</w:t>
            </w:r>
          </w:p>
        </w:tc>
        <w:tc>
          <w:tcPr>
            <w:tcW w:type="dxa" w:w="3784"/>
          </w:tcPr>
          <w:p>
            <w:pPr>
              <w:spacing w:before="20" w:after="20"/>
            </w:pPr>
            <w:r/>
            <w:r>
              <w:rPr>
                <w:rFonts w:ascii="Verdana" w:hAnsi="Verdana"/>
                <w:b w:val="0"/>
                <w:sz w:val="16"/>
              </w:rPr>
              <w:t>Extent of vegetation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07 082 (Sequence for representation of synoptic reports from a fixed land station suitable for SYNOP data in compliance with reporting practices in RA 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0 12 121</w:t>
            </w:r>
          </w:p>
        </w:tc>
        <w:tc>
          <w:tcPr>
            <w:tcW w:type="dxa" w:w="3784"/>
          </w:tcPr>
          <w:p>
            <w:pPr>
              <w:spacing w:before="20" w:after="20"/>
            </w:pPr>
            <w:r/>
            <w:r>
              <w:rPr>
                <w:rFonts w:ascii="Verdana" w:hAnsi="Verdana"/>
                <w:b w:val="0"/>
                <w:sz w:val="16"/>
              </w:rPr>
              <w:t>Ground minimum temperature</w:t>
            </w:r>
          </w:p>
        </w:tc>
        <w:tc>
          <w:tcPr>
            <w:tcW w:type="dxa" w:w="3784"/>
          </w:tcPr>
          <w:p>
            <w:pPr>
              <w:spacing w:before="20" w:after="20"/>
            </w:pPr>
            <w:r/>
            <w:r>
              <w:rPr>
                <w:rFonts w:ascii="Verdana" w:hAnsi="Verdana"/>
                <w:b w:val="0"/>
                <w:sz w:val="16"/>
              </w:rPr>
              <w:t>At the time of observation</w:t>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Ground minimum temperature of the preceding night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bl>
    <w:p/>
    <w:p>
      <w:r>
        <w:rPr>
          <w:rFonts w:ascii="Verdana" w:hAnsi="Verdana"/>
          <w:b/>
          <w:sz w:val="18"/>
        </w:rPr>
        <w:t>3 07 083 (Sequence for representation of synoptic reports from a fixed land station suitable for SYNOP data in compliance with reporting practices in RA III)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Ground minimum temperature of the preceding night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07 084 (Sequence for representation of synoptic reports from a fixed land station suitable for SYNOP data in compliance with reporting practices in RA IV)</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0 20 055</w:t>
            </w:r>
          </w:p>
        </w:tc>
        <w:tc>
          <w:tcPr>
            <w:tcW w:type="dxa" w:w="3784"/>
          </w:tcPr>
          <w:p>
            <w:pPr>
              <w:spacing w:before="20" w:after="20"/>
            </w:pPr>
            <w:r/>
            <w:r>
              <w:rPr>
                <w:rFonts w:ascii="Verdana" w:hAnsi="Verdana"/>
                <w:b w:val="0"/>
                <w:sz w:val="16"/>
              </w:rPr>
              <w:t>State of sky in the tropics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2 05 001</w:t>
            </w:r>
          </w:p>
        </w:tc>
        <w:tc>
          <w:tcPr>
            <w:tcW w:type="dxa" w:w="3784"/>
          </w:tcPr>
          <w:p>
            <w:pPr>
              <w:spacing w:before="20" w:after="20"/>
            </w:pPr>
            <w:r/>
            <w:r>
              <w:rPr>
                <w:rFonts w:ascii="Verdana" w:hAnsi="Verdana"/>
                <w:b w:val="0"/>
                <w:sz w:val="16"/>
              </w:rPr>
              <w:t>Signify character</w:t>
            </w:r>
          </w:p>
        </w:tc>
        <w:tc>
          <w:tcPr>
            <w:tcW w:type="dxa" w:w="3784"/>
          </w:tcPr>
          <w:p>
            <w:pPr>
              <w:spacing w:before="20" w:after="20"/>
            </w:pPr>
            <w:r/>
            <w:r>
              <w:rPr>
                <w:rFonts w:ascii="Verdana" w:hAnsi="Verdana"/>
                <w:b w:val="0"/>
                <w:sz w:val="16"/>
              </w:rPr>
              <w:t>Character field of 1 character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07 086 (Sequence for representation of synoptic reports from a fixed land station suitable for SYNOP data in compliance with reporting practices in RA VI)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3 02 066</w:t>
            </w:r>
          </w:p>
        </w:tc>
        <w:tc>
          <w:tcPr>
            <w:tcW w:type="dxa" w:w="3784"/>
          </w:tcPr>
          <w:p>
            <w:pPr>
              <w:spacing w:before="20" w:after="20"/>
            </w:pPr>
            <w:r/>
            <w:r>
              <w:rPr>
                <w:rFonts w:ascii="Verdana" w:hAnsi="Verdana"/>
                <w:b w:val="0"/>
                <w:sz w:val="16"/>
              </w:rPr>
              <w:t>Dangerous weather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07 087 ("Instantaneous" parameters of sequence 3 07 089)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t>IIiii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t>ix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t>PoPoPoPo, PPPP, ppp, 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0 10 062</w:t>
            </w:r>
          </w:p>
        </w:tc>
        <w:tc>
          <w:tcPr>
            <w:tcW w:type="dxa" w:w="3784"/>
          </w:tcPr>
          <w:p>
            <w:pPr>
              <w:spacing w:before="20" w:after="20"/>
            </w:pPr>
            <w:r/>
            <w:r>
              <w:rPr>
                <w:rFonts w:ascii="Verdana" w:hAnsi="Verdana"/>
                <w:b w:val="0"/>
                <w:sz w:val="16"/>
              </w:rPr>
              <w:t>24-hour pressure change</w:t>
            </w:r>
          </w:p>
        </w:tc>
        <w:tc>
          <w:tcPr>
            <w:tcW w:type="dxa" w:w="3784"/>
          </w:tcPr>
          <w:p>
            <w:pPr>
              <w:spacing w:before="20" w:after="20"/>
            </w:pPr>
            <w:r/>
            <w:r>
              <w:rPr>
                <w:rFonts w:ascii="Verdana" w:hAnsi="Verdana"/>
                <w:b w:val="0"/>
                <w:sz w:val="16"/>
              </w:rPr>
              <w:t>p24p24p24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 a3 = 925, 850, 700, ..hPa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 hhh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t>snTTT | 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t>snTdTdTd | 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t>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Cloud cover (total) N: If N = 9, then 0 20 010 = 113, if N = /, then 0 20 010 = missing | Vertical significance: If CL are observed, then 0 08 002 = 7 | Low cloud: If CL are not observed and CM are observed, then 0 08 002 = 8 | Middle cloud: If only CH are observed, 0 08 002 = 0, if N = 9, then 0 08 002 = 5, if N = 0, then 0 08 002 = 62, if N = /, then 0 08 002 = missing | Cloud amount (of low or middle clouds) Nh: If N = 0, then 0 20 011 = 0, if N = 9, then 0 20 011 = 9, if N = /, then 0 20 011 = missing | Height of base of cloud h: If N = 0 or /, then 0 20 013 = missing | Cloud type (low clouds) CL: 0 20 012 = CL + 30, if N = 0, then 0 20 012 = 30, if N = 9 or /, then 0 20 012 = 62 | Cloud type (middle clouds) CM: 0 20 012 = CM + 20, if N = 0, then 0 20 012 = 20, if N = 9 or / or CM = /, then 0 20 012 = 61 | Cloud type (high clouds) CH: 0 20 012 = CH + 10, if N = 0, then 0 20 012 = 10, if N = 9 or / or CH = /, then 0 20 012 = 60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Vertical significance: In any Cb layer, 0 08 002 = 4, else in the first replication, if N = 9, then 0 08 002 = 5, if N = /, then 0 08 002 = missing, else 0 08 002 = 1, in the other replications 0 08 002 = 2, 3, 4 | Cloud amount Ns: In the first replication, if N = /, then 0 20 011 = missing, else 0 20 011 = Ns, in the other replications 0 20 011 = Ns | Cloud type C: If N = 9 or /, then 0 20 012 = missing, else 0 20 012 = C | Height of base of cloud hshs</w:t>
            </w:r>
          </w:p>
        </w:tc>
        <w:tc>
          <w:tcPr>
            <w:tcW w:type="dxa" w:w="3784"/>
          </w:tcPr>
          <w:p>
            <w:pPr>
              <w:spacing w:before="20" w:after="20"/>
            </w:pPr>
            <w:r/>
            <w:r>
              <w:rPr>
                <w:rFonts w:ascii="Verdana" w:hAnsi="Verdana"/>
                <w:b w:val="0"/>
                <w:sz w:val="16"/>
              </w:rPr>
            </w:r>
          </w:p>
        </w:tc>
      </w:tr>
    </w:tbl>
    <w:p/>
    <w:p>
      <w:r>
        <w:rPr>
          <w:rFonts w:ascii="Verdana" w:hAnsi="Verdana"/>
          <w:b/>
          <w:sz w:val="18"/>
        </w:rPr>
        <w:t>3 07 088 ("Period" parameters of sequence 3 07 089)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-6 at 00, 06, 12, 18 UTC, = -3 at 03, 09,15, 21 UTC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0 20 004</w:t>
            </w:r>
          </w:p>
        </w:tc>
        <w:tc>
          <w:tcPr>
            <w:tcW w:type="dxa" w:w="3784"/>
          </w:tcPr>
          <w:p>
            <w:pPr>
              <w:spacing w:before="20" w:after="20"/>
            </w:pPr>
            <w:r/>
            <w:r>
              <w:rPr>
                <w:rFonts w:ascii="Verdana" w:hAnsi="Verdana"/>
                <w:b w:val="0"/>
                <w:sz w:val="16"/>
              </w:rPr>
              <w:t>Past weather (1)</w:t>
            </w:r>
          </w:p>
        </w:tc>
        <w:tc>
          <w:tcPr>
            <w:tcW w:type="dxa" w:w="3784"/>
          </w:tcPr>
          <w:p>
            <w:pPr>
              <w:spacing w:before="20" w:after="20"/>
            </w:pPr>
            <w:r/>
            <w:r>
              <w:rPr>
                <w:rFonts w:ascii="Verdana" w:hAnsi="Verdana"/>
                <w:b w:val="0"/>
                <w:sz w:val="16"/>
              </w:rPr>
              <w:t>W1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0 20 005</w:t>
            </w:r>
          </w:p>
        </w:tc>
        <w:tc>
          <w:tcPr>
            <w:tcW w:type="dxa" w:w="3784"/>
          </w:tcPr>
          <w:p>
            <w:pPr>
              <w:spacing w:before="20" w:after="20"/>
            </w:pPr>
            <w:r/>
            <w:r>
              <w:rPr>
                <w:rFonts w:ascii="Verdana" w:hAnsi="Verdana"/>
                <w:b w:val="0"/>
                <w:sz w:val="16"/>
              </w:rPr>
              <w:t>Past weather (2)</w:t>
            </w:r>
          </w:p>
        </w:tc>
        <w:tc>
          <w:tcPr>
            <w:tcW w:type="dxa" w:w="3784"/>
          </w:tcPr>
          <w:p>
            <w:pPr>
              <w:spacing w:before="20" w:after="20"/>
            </w:pPr>
            <w:r/>
            <w:r>
              <w:rPr>
                <w:rFonts w:ascii="Verdana" w:hAnsi="Verdana"/>
                <w:b w:val="0"/>
                <w:sz w:val="16"/>
              </w:rPr>
              <w:t>W2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-24 (hours)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0 02 004</w:t>
            </w:r>
          </w:p>
        </w:tc>
        <w:tc>
          <w:tcPr>
            <w:tcW w:type="dxa" w:w="3784"/>
          </w:tcPr>
          <w:p>
            <w:pPr>
              <w:spacing w:before="20" w:after="20"/>
            </w:pPr>
            <w:r/>
            <w:r>
              <w:rPr>
                <w:rFonts w:ascii="Verdana" w:hAnsi="Verdana"/>
                <w:b w:val="0"/>
                <w:sz w:val="16"/>
              </w:rPr>
              <w:t>Type of instrumentation for evaporation measurement or type of crop for which evapotranspiration is reported</w:t>
            </w:r>
          </w:p>
        </w:tc>
        <w:tc>
          <w:tcPr>
            <w:tcW w:type="dxa" w:w="3784"/>
          </w:tcPr>
          <w:p>
            <w:pPr>
              <w:spacing w:before="20" w:after="20"/>
            </w:pPr>
            <w:r/>
            <w:r>
              <w:rPr>
                <w:rFonts w:ascii="Verdana" w:hAnsi="Verdana"/>
                <w:b w:val="0"/>
                <w:sz w:val="16"/>
              </w:rPr>
              <w:t>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0 13 033</w:t>
            </w:r>
          </w:p>
        </w:tc>
        <w:tc>
          <w:tcPr>
            <w:tcW w:type="dxa" w:w="3784"/>
          </w:tcPr>
          <w:p>
            <w:pPr>
              <w:spacing w:before="20" w:after="20"/>
            </w:pPr>
            <w:r/>
            <w:r>
              <w:rPr>
                <w:rFonts w:ascii="Verdana" w:hAnsi="Verdana"/>
                <w:b w:val="0"/>
                <w:sz w:val="16"/>
              </w:rPr>
              <w:t>Evaporation/evapotranspiration</w:t>
            </w:r>
          </w:p>
        </w:tc>
        <w:tc>
          <w:tcPr>
            <w:tcW w:type="dxa" w:w="3784"/>
          </w:tcPr>
          <w:p>
            <w:pPr>
              <w:spacing w:before="20" w:after="20"/>
            </w:pPr>
            <w:r/>
            <w:r>
              <w:rPr>
                <w:rFonts w:ascii="Verdana" w:hAnsi="Verdana"/>
                <w:b w:val="0"/>
                <w:sz w:val="16"/>
              </w:rPr>
              <w:t>EEE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-24 (hours) in the first replication, = -1 (hour) in the second replication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t>SSS in the first replication, SS in the second replication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tR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t>RRR | = 0 No precipitation, = -0.1 Trace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-12 (hours)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0 12 111</w:t>
            </w:r>
          </w:p>
        </w:tc>
        <w:tc>
          <w:tcPr>
            <w:tcW w:type="dxa" w:w="3784"/>
          </w:tcPr>
          <w:p>
            <w:pPr>
              <w:spacing w:before="20" w:after="20"/>
            </w:pPr>
            <w:r/>
            <w:r>
              <w:rPr>
                <w:rFonts w:ascii="Verdana" w:hAnsi="Verdana"/>
                <w:b w:val="0"/>
                <w:sz w:val="16"/>
              </w:rPr>
              <w:t>Maximum temperature, at height and over period specified</w:t>
            </w:r>
          </w:p>
        </w:tc>
        <w:tc>
          <w:tcPr>
            <w:tcW w:type="dxa" w:w="3784"/>
          </w:tcPr>
          <w:p>
            <w:pPr>
              <w:spacing w:before="20" w:after="20"/>
            </w:pPr>
            <w:r/>
            <w:r>
              <w:rPr>
                <w:rFonts w:ascii="Verdana" w:hAnsi="Verdana"/>
                <w:b w:val="0"/>
                <w:sz w:val="16"/>
              </w:rPr>
              <w:t>snTxTxTx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-12 (hours)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0 12 112</w:t>
            </w:r>
          </w:p>
        </w:tc>
        <w:tc>
          <w:tcPr>
            <w:tcW w:type="dxa" w:w="3784"/>
          </w:tcPr>
          <w:p>
            <w:pPr>
              <w:spacing w:before="20" w:after="20"/>
            </w:pPr>
            <w:r/>
            <w:r>
              <w:rPr>
                <w:rFonts w:ascii="Verdana" w:hAnsi="Verdana"/>
                <w:b w:val="0"/>
                <w:sz w:val="16"/>
              </w:rPr>
              <w:t>Minimum temperature, at height and over period specified</w:t>
            </w:r>
          </w:p>
        </w:tc>
        <w:tc>
          <w:tcPr>
            <w:tcW w:type="dxa" w:w="3784"/>
          </w:tcPr>
          <w:p>
            <w:pPr>
              <w:spacing w:before="20" w:after="20"/>
            </w:pPr>
            <w:r/>
            <w:r>
              <w:rPr>
                <w:rFonts w:ascii="Verdana" w:hAnsi="Verdana"/>
                <w:b w:val="0"/>
                <w:sz w:val="16"/>
              </w:rPr>
              <w:t>snTnTnTn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Wind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t>iw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 if any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dd | If dd = 00 Calm or dd = 99 Variable, 0 11 001 =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07 089 (Sequence for representation of synoptic reports from a fixed land station suitable for SYNOP data manually encoded in 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3 07 087</w:t>
            </w:r>
          </w:p>
        </w:tc>
        <w:tc>
          <w:tcPr>
            <w:tcW w:type="dxa" w:w="3784"/>
          </w:tcPr>
          <w:p>
            <w:pPr>
              <w:spacing w:before="20" w:after="20"/>
            </w:pPr>
            <w:r/>
            <w:r>
              <w:rPr>
                <w:rFonts w:ascii="Verdana" w:hAnsi="Verdana"/>
                <w:b w:val="0"/>
                <w:sz w:val="16"/>
              </w:rPr>
              <w:t>"Instantaneous" parameters of sequence 3 07 089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3 07 088</w:t>
            </w:r>
          </w:p>
        </w:tc>
        <w:tc>
          <w:tcPr>
            <w:tcW w:type="dxa" w:w="3784"/>
          </w:tcPr>
          <w:p>
            <w:pPr>
              <w:spacing w:before="20" w:after="20"/>
            </w:pPr>
            <w:r/>
            <w:r>
              <w:rPr>
                <w:rFonts w:ascii="Verdana" w:hAnsi="Verdana"/>
                <w:b w:val="0"/>
                <w:sz w:val="16"/>
              </w:rPr>
              <w:t>"Period" parameters of sequence 3 07 089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07 090 (Sequence for representation of synoptic reports from a mobile land station suitable for SYNOP MOBIL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3 01 092</w:t>
            </w:r>
          </w:p>
        </w:tc>
        <w:tc>
          <w:tcPr>
            <w:tcW w:type="dxa" w:w="3784"/>
          </w:tcPr>
          <w:p>
            <w:pPr>
              <w:spacing w:before="20" w:after="20"/>
            </w:pPr>
            <w:r/>
            <w:r>
              <w:rPr>
                <w:rFonts w:ascii="Verdana" w:hAnsi="Verdana"/>
                <w:b w:val="0"/>
                <w:sz w:val="16"/>
              </w:rPr>
              <w:t>Mobile surface station identification, date/time,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07 091 (BUFR template for surface observations from one-hour period with national and WMO station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National station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3 01 091</w:t>
            </w:r>
          </w:p>
        </w:tc>
        <w:tc>
          <w:tcPr>
            <w:tcW w:type="dxa" w:w="3784"/>
          </w:tcPr>
          <w:p>
            <w:pPr>
              <w:spacing w:before="20" w:after="20"/>
            </w:pPr>
            <w:r/>
            <w:r>
              <w:rPr>
                <w:rFonts w:ascii="Verdana" w:hAnsi="Verdana"/>
                <w:b w:val="0"/>
                <w:sz w:val="16"/>
              </w:rPr>
              <w:t>Surface station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3 02 072</w:t>
            </w:r>
          </w:p>
        </w:tc>
        <w:tc>
          <w:tcPr>
            <w:tcW w:type="dxa" w:w="3784"/>
          </w:tcPr>
          <w:p>
            <w:pPr>
              <w:spacing w:before="20" w:after="20"/>
            </w:pPr>
            <w:r/>
            <w:r>
              <w:rPr>
                <w:rFonts w:ascii="Verdana" w:hAnsi="Verdana"/>
                <w:b w:val="0"/>
                <w:sz w:val="16"/>
              </w:rPr>
              <w:t>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Replicate 1 descriptor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3 07 063</w:t>
            </w:r>
          </w:p>
        </w:tc>
        <w:tc>
          <w:tcPr>
            <w:tcW w:type="dxa" w:w="3784"/>
          </w:tcPr>
          <w:p>
            <w:pPr>
              <w:spacing w:before="20" w:after="20"/>
            </w:pPr>
            <w:r/>
            <w:r>
              <w:rPr>
                <w:rFonts w:ascii="Verdana" w:hAnsi="Verdana"/>
                <w:b w:val="0"/>
                <w:sz w:val="16"/>
              </w:rPr>
              <w:t>Depth below land surface and soil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3 02 069</w:t>
            </w:r>
          </w:p>
        </w:tc>
        <w:tc>
          <w:tcPr>
            <w:tcW w:type="dxa" w:w="3784"/>
          </w:tcPr>
          <w:p>
            <w:pPr>
              <w:spacing w:before="20" w:after="20"/>
            </w:pPr>
            <w:r/>
            <w:r>
              <w:rPr>
                <w:rFonts w:ascii="Verdana" w:hAnsi="Verdana"/>
                <w:b w:val="0"/>
                <w:sz w:val="16"/>
              </w:rPr>
              <w:t>Visibility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0 20 031</w:t>
            </w:r>
          </w:p>
        </w:tc>
        <w:tc>
          <w:tcPr>
            <w:tcW w:type="dxa" w:w="3784"/>
          </w:tcPr>
          <w:p>
            <w:pPr>
              <w:spacing w:before="20" w:after="20"/>
            </w:pPr>
            <w:r/>
            <w:r>
              <w:rPr>
                <w:rFonts w:ascii="Verdana" w:hAnsi="Verdana"/>
                <w:b w:val="0"/>
                <w:sz w:val="16"/>
              </w:rPr>
              <w:t>Ice deposit (thickness)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0 20 032</w:t>
            </w:r>
          </w:p>
        </w:tc>
        <w:tc>
          <w:tcPr>
            <w:tcW w:type="dxa" w:w="3784"/>
          </w:tcPr>
          <w:p>
            <w:pPr>
              <w:spacing w:before="20" w:after="20"/>
            </w:pPr>
            <w:r/>
            <w:r>
              <w:rPr>
                <w:rFonts w:ascii="Verdana" w:hAnsi="Verdana"/>
                <w:b w:val="0"/>
                <w:sz w:val="16"/>
              </w:rPr>
              <w:t>Rate of ice accretion (estimated)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0 02 038</w:t>
            </w:r>
          </w:p>
        </w:tc>
        <w:tc>
          <w:tcPr>
            <w:tcW w:type="dxa" w:w="3784"/>
          </w:tcPr>
          <w:p>
            <w:pPr>
              <w:spacing w:before="20" w:after="20"/>
            </w:pPr>
            <w:r/>
            <w:r>
              <w:rPr>
                <w:rFonts w:ascii="Verdana" w:hAnsi="Verdana"/>
                <w:b w:val="0"/>
                <w:sz w:val="16"/>
              </w:rPr>
              <w:t>Method of water temperature and/or salinity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3 02 021</w:t>
            </w:r>
          </w:p>
        </w:tc>
        <w:tc>
          <w:tcPr>
            <w:tcW w:type="dxa" w:w="3784"/>
          </w:tcPr>
          <w:p>
            <w:pPr>
              <w:spacing w:before="20" w:after="20"/>
            </w:pPr>
            <w:r/>
            <w:r>
              <w:rPr>
                <w:rFonts w:ascii="Verdana" w:hAnsi="Verdana"/>
                <w:b w:val="0"/>
                <w:sz w:val="16"/>
              </w:rPr>
              <w:t>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3 02 078</w:t>
            </w:r>
          </w:p>
        </w:tc>
        <w:tc>
          <w:tcPr>
            <w:tcW w:type="dxa" w:w="3784"/>
          </w:tcPr>
          <w:p>
            <w:pPr>
              <w:spacing w:before="20" w:after="20"/>
            </w:pPr>
            <w:r/>
            <w:r>
              <w:rPr>
                <w:rFonts w:ascii="Verdana" w:hAnsi="Verdana"/>
                <w:b w:val="0"/>
                <w:sz w:val="16"/>
              </w:rPr>
              <w:t>State of ground and snow depth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3 02 073</w:t>
            </w:r>
          </w:p>
        </w:tc>
        <w:tc>
          <w:tcPr>
            <w:tcW w:type="dxa" w:w="3784"/>
          </w:tcPr>
          <w:p>
            <w:pPr>
              <w:spacing w:before="20" w:after="20"/>
            </w:pPr>
            <w:r/>
            <w:r>
              <w:rPr>
                <w:rFonts w:ascii="Verdana" w:hAnsi="Verdana"/>
                <w:b w:val="0"/>
                <w:sz w:val="16"/>
              </w:rPr>
              <w:t>Cloud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3 02 074</w:t>
            </w:r>
          </w:p>
        </w:tc>
        <w:tc>
          <w:tcPr>
            <w:tcW w:type="dxa" w:w="3784"/>
          </w:tcPr>
          <w:p>
            <w:pPr>
              <w:spacing w:before="20" w:after="20"/>
            </w:pPr>
            <w:r/>
            <w:r>
              <w:rPr>
                <w:rFonts w:ascii="Verdana" w:hAnsi="Verdana"/>
                <w:b w:val="0"/>
                <w:sz w:val="16"/>
              </w:rPr>
              <w:t>Present and past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3 02 175</w:t>
            </w:r>
          </w:p>
        </w:tc>
        <w:tc>
          <w:tcPr>
            <w:tcW w:type="dxa" w:w="3784"/>
          </w:tcPr>
          <w:p>
            <w:pPr>
              <w:spacing w:before="20" w:after="20"/>
            </w:pPr>
            <w:r/>
            <w:r>
              <w:rPr>
                <w:rFonts w:ascii="Verdana" w:hAnsi="Verdana"/>
                <w:b w:val="0"/>
                <w:sz w:val="16"/>
              </w:rPr>
              <w:t>Intensity of precipitation, size of precipitation element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3 02 076</w:t>
            </w:r>
          </w:p>
        </w:tc>
        <w:tc>
          <w:tcPr>
            <w:tcW w:type="dxa" w:w="3784"/>
          </w:tcPr>
          <w:p>
            <w:pPr>
              <w:spacing w:before="20" w:after="20"/>
            </w:pPr>
            <w:r/>
            <w:r>
              <w:rPr>
                <w:rFonts w:ascii="Verdana" w:hAnsi="Verdana"/>
                <w:b w:val="0"/>
                <w:sz w:val="16"/>
              </w:rPr>
              <w:t>Precipitation, obscuration and other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3 02 071</w:t>
            </w:r>
          </w:p>
        </w:tc>
        <w:tc>
          <w:tcPr>
            <w:tcW w:type="dxa" w:w="3784"/>
          </w:tcPr>
          <w:p>
            <w:pPr>
              <w:spacing w:before="20" w:after="20"/>
            </w:pPr>
            <w:r/>
            <w:r>
              <w:rPr>
                <w:rFonts w:ascii="Verdana" w:hAnsi="Verdana"/>
                <w:b w:val="0"/>
                <w:sz w:val="16"/>
              </w:rPr>
              <w:t>Wind data from one-hour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3 02 077</w:t>
            </w:r>
          </w:p>
        </w:tc>
        <w:tc>
          <w:tcPr>
            <w:tcW w:type="dxa" w:w="3784"/>
          </w:tcPr>
          <w:p>
            <w:pPr>
              <w:spacing w:before="20" w:after="20"/>
            </w:pPr>
            <w:r/>
            <w:r>
              <w:rPr>
                <w:rFonts w:ascii="Verdana" w:hAnsi="Verdana"/>
                <w:b w:val="0"/>
                <w:sz w:val="16"/>
              </w:rPr>
              <w:t>Extreme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3 02 079</w:t>
            </w:r>
          </w:p>
        </w:tc>
        <w:tc>
          <w:tcPr>
            <w:tcW w:type="dxa" w:w="3784"/>
          </w:tcPr>
          <w:p>
            <w:pPr>
              <w:spacing w:before="20" w:after="20"/>
            </w:pPr>
            <w:r/>
            <w:r>
              <w:rPr>
                <w:rFonts w:ascii="Verdana" w:hAnsi="Verdana"/>
                <w:b w:val="0"/>
                <w:sz w:val="16"/>
              </w:rPr>
              <w:t>Precipitation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3 02 080</w:t>
            </w:r>
          </w:p>
        </w:tc>
        <w:tc>
          <w:tcPr>
            <w:tcW w:type="dxa" w:w="3784"/>
          </w:tcPr>
          <w:p>
            <w:pPr>
              <w:spacing w:before="20" w:after="20"/>
            </w:pPr>
            <w:r/>
            <w:r>
              <w:rPr>
                <w:rFonts w:ascii="Verdana" w:hAnsi="Verdana"/>
                <w:b w:val="0"/>
                <w:sz w:val="16"/>
              </w:rPr>
              <w:t>Evaporation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3 02 081</w:t>
            </w:r>
          </w:p>
        </w:tc>
        <w:tc>
          <w:tcPr>
            <w:tcW w:type="dxa" w:w="3784"/>
          </w:tcPr>
          <w:p>
            <w:pPr>
              <w:spacing w:before="20" w:after="20"/>
            </w:pPr>
            <w:r/>
            <w:r>
              <w:rPr>
                <w:rFonts w:ascii="Verdana" w:hAnsi="Verdana"/>
                <w:b w:val="0"/>
                <w:sz w:val="16"/>
              </w:rPr>
              <w:t>Total sunshine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3 02 082</w:t>
            </w:r>
          </w:p>
        </w:tc>
        <w:tc>
          <w:tcPr>
            <w:tcW w:type="dxa" w:w="3784"/>
          </w:tcPr>
          <w:p>
            <w:pPr>
              <w:spacing w:before="20" w:after="20"/>
            </w:pPr>
            <w:r/>
            <w:r>
              <w:rPr>
                <w:rFonts w:ascii="Verdana" w:hAnsi="Verdana"/>
                <w:b w:val="0"/>
                <w:sz w:val="16"/>
              </w:rPr>
              <w:t>Radiation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0 13 059</w:t>
            </w:r>
          </w:p>
        </w:tc>
        <w:tc>
          <w:tcPr>
            <w:tcW w:type="dxa" w:w="3784"/>
          </w:tcPr>
          <w:p>
            <w:pPr>
              <w:spacing w:before="20" w:after="20"/>
            </w:pPr>
            <w:r/>
            <w:r>
              <w:rPr>
                <w:rFonts w:ascii="Verdana" w:hAnsi="Verdana"/>
                <w:b w:val="0"/>
                <w:sz w:val="16"/>
              </w:rPr>
              <w:t>Number of flashes (thunderstorm)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3 02 083</w:t>
            </w:r>
          </w:p>
        </w:tc>
        <w:tc>
          <w:tcPr>
            <w:tcW w:type="dxa" w:w="3784"/>
          </w:tcPr>
          <w:p>
            <w:pPr>
              <w:spacing w:before="20" w:after="20"/>
            </w:pPr>
            <w:r/>
            <w:r>
              <w:rPr>
                <w:rFonts w:ascii="Verdana" w:hAnsi="Verdana"/>
                <w:b w:val="0"/>
                <w:sz w:val="16"/>
              </w:rPr>
              <w:t>First-order statistics of P, W, T, U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Quality information (AWS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0 33 006</w:t>
            </w:r>
          </w:p>
        </w:tc>
        <w:tc>
          <w:tcPr>
            <w:tcW w:type="dxa" w:w="3784"/>
          </w:tcPr>
          <w:p>
            <w:pPr>
              <w:spacing w:before="20" w:after="20"/>
            </w:pPr>
            <w:r/>
            <w:r>
              <w:rPr>
                <w:rFonts w:ascii="Verdana" w:hAnsi="Verdana"/>
                <w:b w:val="0"/>
                <w:sz w:val="16"/>
              </w:rPr>
              <w:t>Internal measurement status information (AWS)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07 092 (BUFR template for surface observations from n-minute period)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2 08 040</w:t>
            </w:r>
          </w:p>
        </w:tc>
        <w:tc>
          <w:tcPr>
            <w:tcW w:type="dxa" w:w="3784"/>
          </w:tcPr>
          <w:p>
            <w:pPr>
              <w:spacing w:before="20" w:after="20"/>
            </w:pPr>
            <w:r/>
            <w:r>
              <w:rPr>
                <w:rFonts w:ascii="Verdana" w:hAnsi="Verdana"/>
                <w:b w:val="0"/>
                <w:sz w:val="16"/>
              </w:rPr>
              <w:t>Change width of CCITT IA5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Long station or site name</w:t>
            </w:r>
          </w:p>
        </w:tc>
        <w:tc>
          <w:tcPr>
            <w:tcW w:type="dxa" w:w="3784"/>
          </w:tcPr>
          <w:p>
            <w:pPr>
              <w:spacing w:before="20" w:after="20"/>
            </w:pPr>
            <w:r/>
            <w:r>
              <w:rPr>
                <w:rFonts w:ascii="Verdana" w:hAnsi="Verdana"/>
                <w:b w:val="0"/>
                <w:sz w:val="16"/>
              </w:rPr>
              <w:t>40 characters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Change width of CCITT IA5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The time identification refers to the end of the n-minute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0 01 023</w:t>
            </w:r>
          </w:p>
        </w:tc>
        <w:tc>
          <w:tcPr>
            <w:tcW w:type="dxa" w:w="3784"/>
          </w:tcPr>
          <w:p>
            <w:pPr>
              <w:spacing w:before="20" w:after="20"/>
            </w:pPr>
            <w:r/>
            <w:r>
              <w:rPr>
                <w:rFonts w:ascii="Verdana" w:hAnsi="Verdana"/>
                <w:b w:val="0"/>
                <w:sz w:val="16"/>
              </w:rPr>
              <w:t>Observation sequence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1 08 000</w:t>
            </w:r>
          </w:p>
        </w:tc>
        <w:tc>
          <w:tcPr>
            <w:tcW w:type="dxa" w:w="3784"/>
          </w:tcPr>
          <w:p>
            <w:pPr>
              <w:spacing w:before="20" w:after="20"/>
            </w:pPr>
            <w:r/>
            <w:r>
              <w:rPr>
                <w:rFonts w:ascii="Verdana" w:hAnsi="Verdana"/>
                <w:b w:val="0"/>
                <w:sz w:val="16"/>
              </w:rPr>
              <w:t>Delayed replication of 8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Measured value of the air pressure at the sensor location and sensor 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t>Mandatory to report (presuming a humidity sensor is installed), data width 11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0 13 009</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t>Original measured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(temperature data)</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 xml:space="preserve">Delayed descriptor replication factor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Soil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0 13 111</w:t>
            </w:r>
          </w:p>
        </w:tc>
        <w:tc>
          <w:tcPr>
            <w:tcW w:type="dxa" w:w="3784"/>
          </w:tcPr>
          <w:p>
            <w:pPr>
              <w:spacing w:before="20" w:after="20"/>
            </w:pPr>
            <w:r/>
            <w:r>
              <w:rPr>
                <w:rFonts w:ascii="Verdana" w:hAnsi="Verdana"/>
                <w:b w:val="0"/>
                <w:sz w:val="16"/>
              </w:rPr>
              <w:t>Soil moisture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0 33 041</w:t>
            </w:r>
          </w:p>
        </w:tc>
        <w:tc>
          <w:tcPr>
            <w:tcW w:type="dxa" w:w="3784"/>
          </w:tcPr>
          <w:p>
            <w:pPr>
              <w:spacing w:before="20" w:after="20"/>
            </w:pPr>
            <w:r/>
            <w:r>
              <w:rPr>
                <w:rFonts w:ascii="Verdana" w:hAnsi="Verdana"/>
                <w:b w:val="0"/>
                <w:sz w:val="16"/>
              </w:rPr>
              <w:t>Attribute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Delayed replication of 13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Cloud cover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State of ground (with or without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t>Snow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 (default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Open or close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 (default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Long-wave radiation, integrated over period specified</w:t>
            </w:r>
          </w:p>
        </w:tc>
        <w:tc>
          <w:tcPr>
            <w:tcW w:type="dxa" w:w="3784"/>
          </w:tcPr>
          <w:p>
            <w:pPr>
              <w:spacing w:before="20" w:after="20"/>
            </w:pPr>
            <w:r/>
            <w:r>
              <w:rPr>
                <w:rFonts w:ascii="Verdana" w:hAnsi="Verdana"/>
                <w:b w:val="0"/>
                <w:sz w:val="16"/>
              </w:rPr>
              <w:t>Upward long-wave radiation | according to BUFR Table B, under Class 14, Note 2: negative values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Long-wave radiation, integrated over period specified</w:t>
            </w:r>
          </w:p>
        </w:tc>
        <w:tc>
          <w:tcPr>
            <w:tcW w:type="dxa" w:w="3784"/>
          </w:tcPr>
          <w:p>
            <w:pPr>
              <w:spacing w:before="20" w:after="20"/>
            </w:pPr>
            <w:r/>
            <w:r>
              <w:rPr>
                <w:rFonts w:ascii="Verdana" w:hAnsi="Verdana"/>
                <w:b w:val="0"/>
                <w:sz w:val="16"/>
              </w:rPr>
              <w:t>Downward long-wave radiation | according to BUFR Table B, under Class 14, Note 1: positive values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0 14 004</w:t>
            </w:r>
          </w:p>
        </w:tc>
        <w:tc>
          <w:tcPr>
            <w:tcW w:type="dxa" w:w="3784"/>
          </w:tcPr>
          <w:p>
            <w:pPr>
              <w:spacing w:before="20" w:after="20"/>
            </w:pPr>
            <w:r/>
            <w:r>
              <w:rPr>
                <w:rFonts w:ascii="Verdana" w:hAnsi="Verdana"/>
                <w:b w:val="0"/>
                <w:sz w:val="16"/>
              </w:rPr>
              <w:t xml:space="preserve">Short-wave radiation, integrated over period specified </w:t>
            </w:r>
          </w:p>
        </w:tc>
        <w:tc>
          <w:tcPr>
            <w:tcW w:type="dxa" w:w="3784"/>
          </w:tcPr>
          <w:p>
            <w:pPr>
              <w:spacing w:before="20" w:after="20"/>
            </w:pPr>
            <w:r/>
            <w:r>
              <w:rPr>
                <w:rFonts w:ascii="Verdana" w:hAnsi="Verdana"/>
                <w:b w:val="0"/>
                <w:sz w:val="16"/>
              </w:rPr>
              <w:t>Upward short-wave radiation | according to BUFR Table B, under Class 14, Note 2: negative values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0 14 028</w:t>
            </w:r>
          </w:p>
        </w:tc>
        <w:tc>
          <w:tcPr>
            <w:tcW w:type="dxa" w:w="3784"/>
          </w:tcPr>
          <w:p>
            <w:pPr>
              <w:spacing w:before="20" w:after="20"/>
            </w:pPr>
            <w:r/>
            <w:r>
              <w:rPr>
                <w:rFonts w:ascii="Verdana" w:hAnsi="Verdana"/>
                <w:b w:val="0"/>
                <w:sz w:val="16"/>
              </w:rPr>
              <w:t>Global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0 14 029</w:t>
            </w:r>
          </w:p>
        </w:tc>
        <w:tc>
          <w:tcPr>
            <w:tcW w:type="dxa" w:w="3784"/>
          </w:tcPr>
          <w:p>
            <w:pPr>
              <w:spacing w:before="20" w:after="20"/>
            </w:pPr>
            <w:r/>
            <w:r>
              <w:rPr>
                <w:rFonts w:ascii="Verdana" w:hAnsi="Verdana"/>
                <w:b w:val="0"/>
                <w:sz w:val="16"/>
              </w:rPr>
              <w:t>Diffuse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0 14 030</w:t>
            </w:r>
          </w:p>
        </w:tc>
        <w:tc>
          <w:tcPr>
            <w:tcW w:type="dxa" w:w="3784"/>
          </w:tcPr>
          <w:p>
            <w:pPr>
              <w:spacing w:before="20" w:after="20"/>
            </w:pPr>
            <w:r/>
            <w:r>
              <w:rPr>
                <w:rFonts w:ascii="Verdana" w:hAnsi="Verdana"/>
                <w:b w:val="0"/>
                <w:sz w:val="16"/>
              </w:rPr>
              <w:t>Direct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Delayed replication of 13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 (default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0 02 071</w:t>
            </w:r>
          </w:p>
        </w:tc>
        <w:tc>
          <w:tcPr>
            <w:tcW w:type="dxa" w:w="3784"/>
          </w:tcPr>
          <w:p>
            <w:pPr>
              <w:spacing w:before="20" w:after="20"/>
            </w:pPr>
            <w:r/>
            <w:r>
              <w:rPr>
                <w:rFonts w:ascii="Verdana" w:hAnsi="Verdana"/>
                <w:b w:val="0"/>
                <w:sz w:val="16"/>
              </w:rPr>
              <w:t>Spectrographic wavelength</w:t>
            </w:r>
          </w:p>
        </w:tc>
        <w:tc>
          <w:tcPr>
            <w:tcW w:type="dxa" w:w="3784"/>
          </w:tcPr>
          <w:p>
            <w:pPr>
              <w:spacing w:before="20" w:after="20"/>
            </w:pPr>
            <w:r/>
            <w:r>
              <w:rPr>
                <w:rFonts w:ascii="Verdana" w:hAnsi="Verdana"/>
                <w:b w:val="0"/>
                <w:sz w:val="16"/>
              </w:rPr>
              <w:t>UV-A: 315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0 02 072</w:t>
            </w:r>
          </w:p>
        </w:tc>
        <w:tc>
          <w:tcPr>
            <w:tcW w:type="dxa" w:w="3784"/>
          </w:tcPr>
          <w:p>
            <w:pPr>
              <w:spacing w:before="20" w:after="20"/>
            </w:pPr>
            <w:r/>
            <w:r>
              <w:rPr>
                <w:rFonts w:ascii="Verdana" w:hAnsi="Verdana"/>
                <w:b w:val="0"/>
                <w:sz w:val="16"/>
              </w:rPr>
              <w:t>Spectrographic width</w:t>
            </w:r>
          </w:p>
        </w:tc>
        <w:tc>
          <w:tcPr>
            <w:tcW w:type="dxa" w:w="3784"/>
          </w:tcPr>
          <w:p>
            <w:pPr>
              <w:spacing w:before="20" w:after="20"/>
            </w:pPr>
            <w:r/>
            <w:r>
              <w:rPr>
                <w:rFonts w:ascii="Verdana" w:hAnsi="Verdana"/>
                <w:b w:val="0"/>
                <w:sz w:val="16"/>
              </w:rPr>
              <w:t>UV-A: 85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0 14 072</w:t>
            </w:r>
          </w:p>
        </w:tc>
        <w:tc>
          <w:tcPr>
            <w:tcW w:type="dxa" w:w="3784"/>
          </w:tcPr>
          <w:p>
            <w:pPr>
              <w:spacing w:before="20" w:after="20"/>
            </w:pPr>
            <w:r/>
            <w:r>
              <w:rPr>
                <w:rFonts w:ascii="Verdana" w:hAnsi="Verdana"/>
                <w:b w:val="0"/>
                <w:sz w:val="16"/>
              </w:rPr>
              <w:t>Global UV irradiation</w:t>
            </w:r>
          </w:p>
        </w:tc>
        <w:tc>
          <w:tcPr>
            <w:tcW w:type="dxa" w:w="3784"/>
          </w:tcPr>
          <w:p>
            <w:pPr>
              <w:spacing w:before="20" w:after="20"/>
            </w:pPr>
            <w:r/>
            <w:r>
              <w:rPr>
                <w:rFonts w:ascii="Verdana" w:hAnsi="Verdana"/>
                <w:b w:val="0"/>
                <w:sz w:val="16"/>
              </w:rPr>
              <w:t>Integrated over period specified | UV-A irradiation | according to BUFR Table B under Class 14, Note 8 (ISO 21348: UV-A wave length range 315 ≤ λ ≤400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0 02 071</w:t>
            </w:r>
          </w:p>
        </w:tc>
        <w:tc>
          <w:tcPr>
            <w:tcW w:type="dxa" w:w="3784"/>
          </w:tcPr>
          <w:p>
            <w:pPr>
              <w:spacing w:before="20" w:after="20"/>
            </w:pPr>
            <w:r/>
            <w:r>
              <w:rPr>
                <w:rFonts w:ascii="Verdana" w:hAnsi="Verdana"/>
                <w:b w:val="0"/>
                <w:sz w:val="16"/>
              </w:rPr>
              <w:t>Spectrographic wavelength</w:t>
            </w:r>
          </w:p>
        </w:tc>
        <w:tc>
          <w:tcPr>
            <w:tcW w:type="dxa" w:w="3784"/>
          </w:tcPr>
          <w:p>
            <w:pPr>
              <w:spacing w:before="20" w:after="20"/>
            </w:pPr>
            <w:r/>
            <w:r>
              <w:rPr>
                <w:rFonts w:ascii="Verdana" w:hAnsi="Verdana"/>
                <w:b w:val="0"/>
                <w:sz w:val="16"/>
              </w:rPr>
              <w:t>UV-B: 280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0 02 072</w:t>
            </w:r>
          </w:p>
        </w:tc>
        <w:tc>
          <w:tcPr>
            <w:tcW w:type="dxa" w:w="3784"/>
          </w:tcPr>
          <w:p>
            <w:pPr>
              <w:spacing w:before="20" w:after="20"/>
            </w:pPr>
            <w:r/>
            <w:r>
              <w:rPr>
                <w:rFonts w:ascii="Verdana" w:hAnsi="Verdana"/>
                <w:b w:val="0"/>
                <w:sz w:val="16"/>
              </w:rPr>
              <w:t>Spectrographic width</w:t>
            </w:r>
          </w:p>
        </w:tc>
        <w:tc>
          <w:tcPr>
            <w:tcW w:type="dxa" w:w="3784"/>
          </w:tcPr>
          <w:p>
            <w:pPr>
              <w:spacing w:before="20" w:after="20"/>
            </w:pPr>
            <w:r/>
            <w:r>
              <w:rPr>
                <w:rFonts w:ascii="Verdana" w:hAnsi="Verdana"/>
                <w:b w:val="0"/>
                <w:sz w:val="16"/>
              </w:rPr>
              <w:t>UV-B: 35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Quality flag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0 14 072</w:t>
            </w:r>
          </w:p>
        </w:tc>
        <w:tc>
          <w:tcPr>
            <w:tcW w:type="dxa" w:w="3784"/>
          </w:tcPr>
          <w:p>
            <w:pPr>
              <w:spacing w:before="20" w:after="20"/>
            </w:pPr>
            <w:r/>
            <w:r>
              <w:rPr>
                <w:rFonts w:ascii="Verdana" w:hAnsi="Verdana"/>
                <w:b w:val="0"/>
                <w:sz w:val="16"/>
              </w:rPr>
              <w:t xml:space="preserve">Global UV irradiation </w:t>
            </w:r>
          </w:p>
        </w:tc>
        <w:tc>
          <w:tcPr>
            <w:tcW w:type="dxa" w:w="3784"/>
          </w:tcPr>
          <w:p>
            <w:pPr>
              <w:spacing w:before="20" w:after="20"/>
            </w:pPr>
            <w:r/>
            <w:r>
              <w:rPr>
                <w:rFonts w:ascii="Verdana" w:hAnsi="Verdana"/>
                <w:b w:val="0"/>
                <w:sz w:val="16"/>
              </w:rPr>
              <w:t>Integrated over period specified | UV-B irradiation | according to BUFR Table B under Class 14, Note 8 (ISO 21348 UV-B wave length range 280 ≤ λ ≤ 315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07 096 (Sequence for representation of SYNOP with supplementary information on one-hour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National station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3 01 091</w:t>
            </w:r>
          </w:p>
        </w:tc>
        <w:tc>
          <w:tcPr>
            <w:tcW w:type="dxa" w:w="3784"/>
          </w:tcPr>
          <w:p>
            <w:pPr>
              <w:spacing w:before="20" w:after="20"/>
            </w:pPr>
            <w:r/>
            <w:r>
              <w:rPr>
                <w:rFonts w:ascii="Verdana" w:hAnsi="Verdana"/>
                <w:b w:val="0"/>
                <w:sz w:val="16"/>
              </w:rPr>
              <w:t>Surface station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3 02 084</w:t>
            </w:r>
          </w:p>
        </w:tc>
        <w:tc>
          <w:tcPr>
            <w:tcW w:type="dxa" w:w="3784"/>
          </w:tcPr>
          <w:p>
            <w:pPr>
              <w:spacing w:before="20" w:after="20"/>
            </w:pPr>
            <w:r/>
            <w:r>
              <w:rPr>
                <w:rFonts w:ascii="Verdana" w:hAnsi="Verdana"/>
                <w:b w:val="0"/>
                <w:sz w:val="16"/>
              </w:rPr>
              <w:t>"Instantaneous" data of sequence 3 07 096</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3 02 085</w:t>
            </w:r>
          </w:p>
        </w:tc>
        <w:tc>
          <w:tcPr>
            <w:tcW w:type="dxa" w:w="3784"/>
          </w:tcPr>
          <w:p>
            <w:pPr>
              <w:spacing w:before="20" w:after="20"/>
            </w:pPr>
            <w:r/>
            <w:r>
              <w:rPr>
                <w:rFonts w:ascii="Verdana" w:hAnsi="Verdana"/>
                <w:b w:val="0"/>
                <w:sz w:val="16"/>
              </w:rPr>
              <w:t>"Period" data of sequence 3 07 096</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Quality information (AWS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0 33 006</w:t>
            </w:r>
          </w:p>
        </w:tc>
        <w:tc>
          <w:tcPr>
            <w:tcW w:type="dxa" w:w="3784"/>
          </w:tcPr>
          <w:p>
            <w:pPr>
              <w:spacing w:before="20" w:after="20"/>
            </w:pPr>
            <w:r/>
            <w:r>
              <w:rPr>
                <w:rFonts w:ascii="Verdana" w:hAnsi="Verdana"/>
                <w:b w:val="0"/>
                <w:sz w:val="16"/>
              </w:rPr>
              <w:t>Internal measurement status information (AWS)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07 101 (Snow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National station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Long 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0 02 177</w:t>
            </w:r>
          </w:p>
        </w:tc>
        <w:tc>
          <w:tcPr>
            <w:tcW w:type="dxa" w:w="3784"/>
          </w:tcPr>
          <w:p>
            <w:pPr>
              <w:spacing w:before="20" w:after="20"/>
            </w:pPr>
            <w:r/>
            <w:r>
              <w:rPr>
                <w:rFonts w:ascii="Verdana" w:hAnsi="Verdana"/>
                <w:b w:val="0"/>
                <w:sz w:val="16"/>
              </w:rPr>
              <w:t>Method of snow depth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State of the ground (with or without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07 102 (Road weather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National station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Short station or site name</w:t>
            </w:r>
          </w:p>
        </w:tc>
        <w:tc>
          <w:tcPr>
            <w:tcW w:type="dxa" w:w="3784"/>
          </w:tcPr>
          <w:p>
            <w:pPr>
              <w:spacing w:before="20" w:after="20"/>
            </w:pPr>
            <w:r/>
            <w:r>
              <w:rPr>
                <w:rFonts w:ascii="Verdana" w:hAnsi="Verdana"/>
                <w:b w:val="0"/>
                <w:sz w:val="16"/>
              </w:rPr>
              <w:t>For identification of the road weather monitoring site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0 01 104</w:t>
            </w:r>
          </w:p>
        </w:tc>
        <w:tc>
          <w:tcPr>
            <w:tcW w:type="dxa" w:w="3784"/>
          </w:tcPr>
          <w:p>
            <w:pPr>
              <w:spacing w:before="20" w:after="20"/>
            </w:pPr>
            <w:r/>
            <w:r>
              <w:rPr>
                <w:rFonts w:ascii="Verdana" w:hAnsi="Verdana"/>
                <w:b w:val="0"/>
                <w:sz w:val="16"/>
              </w:rPr>
              <w:t>State/federal state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0 01 105</w:t>
            </w:r>
          </w:p>
        </w:tc>
        <w:tc>
          <w:tcPr>
            <w:tcW w:type="dxa" w:w="3784"/>
          </w:tcPr>
          <w:p>
            <w:pPr>
              <w:spacing w:before="20" w:after="20"/>
            </w:pPr>
            <w:r/>
            <w:r>
              <w:rPr>
                <w:rFonts w:ascii="Verdana" w:hAnsi="Verdana"/>
                <w:b w:val="0"/>
                <w:sz w:val="16"/>
              </w:rPr>
              <w:t>Highway designator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0 01 106</w:t>
            </w:r>
          </w:p>
        </w:tc>
        <w:tc>
          <w:tcPr>
            <w:tcW w:type="dxa" w:w="3784"/>
          </w:tcPr>
          <w:p>
            <w:pPr>
              <w:spacing w:before="20" w:after="20"/>
            </w:pPr>
            <w:r/>
            <w:r>
              <w:rPr>
                <w:rFonts w:ascii="Verdana" w:hAnsi="Verdana"/>
                <w:b w:val="0"/>
                <w:sz w:val="16"/>
              </w:rPr>
              <w:t>Location along highway as indicated by position markers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0 03 017</w:t>
            </w:r>
          </w:p>
        </w:tc>
        <w:tc>
          <w:tcPr>
            <w:tcW w:type="dxa" w:w="3784"/>
          </w:tcPr>
          <w:p>
            <w:pPr>
              <w:spacing w:before="20" w:after="20"/>
            </w:pPr>
            <w:r/>
            <w:r>
              <w:rPr>
                <w:rFonts w:ascii="Verdana" w:hAnsi="Verdana"/>
                <w:b w:val="0"/>
                <w:sz w:val="16"/>
              </w:rPr>
              <w:t>Extended 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0 03 018</w:t>
            </w:r>
          </w:p>
        </w:tc>
        <w:tc>
          <w:tcPr>
            <w:tcW w:type="dxa" w:w="3784"/>
          </w:tcPr>
          <w:p>
            <w:pPr>
              <w:spacing w:before="20" w:after="20"/>
            </w:pPr>
            <w:r/>
            <w:r>
              <w:rPr>
                <w:rFonts w:ascii="Verdana" w:hAnsi="Verdana"/>
                <w:b w:val="0"/>
                <w:sz w:val="16"/>
              </w:rPr>
              <w:t>Type of road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0 03 019</w:t>
            </w:r>
          </w:p>
        </w:tc>
        <w:tc>
          <w:tcPr>
            <w:tcW w:type="dxa" w:w="3784"/>
          </w:tcPr>
          <w:p>
            <w:pPr>
              <w:spacing w:before="20" w:after="20"/>
            </w:pPr>
            <w:r/>
            <w:r>
              <w:rPr>
                <w:rFonts w:ascii="Verdana" w:hAnsi="Verdana"/>
                <w:b w:val="0"/>
                <w:sz w:val="16"/>
              </w:rPr>
              <w:t>Type of construction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Delayed replication of 9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0 03 016</w:t>
            </w:r>
          </w:p>
        </w:tc>
        <w:tc>
          <w:tcPr>
            <w:tcW w:type="dxa" w:w="3784"/>
          </w:tcPr>
          <w:p>
            <w:pPr>
              <w:spacing w:before="20" w:after="20"/>
            </w:pPr>
            <w:r/>
            <w:r>
              <w:rPr>
                <w:rFonts w:ascii="Verdana" w:hAnsi="Verdana"/>
                <w:b w:val="0"/>
                <w:sz w:val="16"/>
              </w:rPr>
              <w:t>Position of road sensors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17: Each position of road sensors includes the measurements of: - Road surface temperature - Road subsurface temperatures - Water film thickness - Road surface condition</w:t>
            </w:r>
          </w:p>
        </w:tc>
      </w:tr>
      <w:tr>
        <w:trPr>
          <w:cantSplit/>
        </w:trPr>
        <w:tc>
          <w:tcPr>
            <w:tcW w:type="dxa" w:w="3784"/>
          </w:tcPr>
          <w:p>
            <w:pPr>
              <w:spacing w:before="20" w:after="20"/>
            </w:pPr>
            <w:r/>
            <w:r>
              <w:rPr>
                <w:rFonts w:ascii="Verdana" w:hAnsi="Verdana"/>
                <w:b w:val="0"/>
                <w:sz w:val="16"/>
              </w:rPr>
              <w:t>0 12 128</w:t>
            </w:r>
          </w:p>
        </w:tc>
        <w:tc>
          <w:tcPr>
            <w:tcW w:type="dxa" w:w="3784"/>
          </w:tcPr>
          <w:p>
            <w:pPr>
              <w:spacing w:before="20" w:after="20"/>
            </w:pPr>
            <w:r/>
            <w:r>
              <w:rPr>
                <w:rFonts w:ascii="Verdana" w:hAnsi="Verdana"/>
                <w:b w:val="0"/>
                <w:sz w:val="16"/>
              </w:rPr>
              <w:t>Road surface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t>= 0.30 m in the first replication, = e.g. 0.15 or 0.07 m in the second replication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0 12 129</w:t>
            </w:r>
          </w:p>
        </w:tc>
        <w:tc>
          <w:tcPr>
            <w:tcW w:type="dxa" w:w="3784"/>
          </w:tcPr>
          <w:p>
            <w:pPr>
              <w:spacing w:before="20" w:after="20"/>
            </w:pPr>
            <w:r/>
            <w:r>
              <w:rPr>
                <w:rFonts w:ascii="Verdana" w:hAnsi="Verdana"/>
                <w:b w:val="0"/>
                <w:sz w:val="16"/>
              </w:rPr>
              <w:t>Road subsurface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0 13 116</w:t>
            </w:r>
          </w:p>
        </w:tc>
        <w:tc>
          <w:tcPr>
            <w:tcW w:type="dxa" w:w="3784"/>
          </w:tcPr>
          <w:p>
            <w:pPr>
              <w:spacing w:before="20" w:after="20"/>
            </w:pPr>
            <w:r/>
            <w:r>
              <w:rPr>
                <w:rFonts w:ascii="Verdana" w:hAnsi="Verdana"/>
                <w:b w:val="0"/>
                <w:sz w:val="16"/>
              </w:rPr>
              <w:t>Water film thickness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0 20 138</w:t>
            </w:r>
          </w:p>
        </w:tc>
        <w:tc>
          <w:tcPr>
            <w:tcW w:type="dxa" w:w="3784"/>
          </w:tcPr>
          <w:p>
            <w:pPr>
              <w:spacing w:before="20" w:after="20"/>
            </w:pPr>
            <w:r/>
            <w:r>
              <w:rPr>
                <w:rFonts w:ascii="Verdana" w:hAnsi="Verdana"/>
                <w:b w:val="0"/>
                <w:sz w:val="16"/>
              </w:rPr>
              <w:t>Road surface condition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45: Some types of stations do not have the ability to identify the surface condition accurately. They can only report conditions such as "not dry" or "glazed". The code table for road surface conditions has been adjusted accordingly.</w:t>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-15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Intensity of phenomena</w:t>
            </w:r>
          </w:p>
        </w:tc>
        <w:tc>
          <w:tcPr>
            <w:tcW w:type="dxa" w:w="3784"/>
          </w:tcPr>
          <w:p>
            <w:pPr>
              <w:spacing w:before="20" w:after="20"/>
            </w:pPr>
            <w:r/>
            <w:r>
              <w:rPr>
                <w:rFonts w:ascii="Verdana" w:hAnsi="Verdana"/>
                <w:b w:val="0"/>
                <w:sz w:val="16"/>
              </w:rPr>
              <w:t>Intensity (light, moderate, heavy) of precipitation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Intensity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74: To represent Intensity of precipitation, type of precipitation and state of functionality, 0 20 024 (Code table), 0 20 021 (Flag table) and 0 33 005 (Flag table) are used, respectively.</w:t>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74: To represent Intensity of precipitation, type of precipitation and state of functionality, 0 20 024 (Code table), 0 20 021 (Flag table) and 0 33 005 (Flag table) are used, respectively.</w:t>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In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Quality information (AWS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07 103 (Snow observation, snow density, snow water equivalent)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3 07 101</w:t>
            </w:r>
          </w:p>
        </w:tc>
        <w:tc>
          <w:tcPr>
            <w:tcW w:type="dxa" w:w="3784"/>
          </w:tcPr>
          <w:p>
            <w:pPr>
              <w:spacing w:before="20" w:after="20"/>
            </w:pPr>
            <w:r/>
            <w:r>
              <w:rPr>
                <w:rFonts w:ascii="Verdana" w:hAnsi="Verdana"/>
                <w:b w:val="0"/>
                <w:sz w:val="16"/>
              </w:rPr>
              <w:t>Snow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0 13 117</w:t>
            </w:r>
          </w:p>
        </w:tc>
        <w:tc>
          <w:tcPr>
            <w:tcW w:type="dxa" w:w="3784"/>
          </w:tcPr>
          <w:p>
            <w:pPr>
              <w:spacing w:before="20" w:after="20"/>
            </w:pPr>
            <w:r/>
            <w:r>
              <w:rPr>
                <w:rFonts w:ascii="Verdana" w:hAnsi="Verdana"/>
                <w:b w:val="0"/>
                <w:sz w:val="16"/>
              </w:rPr>
              <w:t>Snow density (liquid water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0 03 028</w:t>
            </w:r>
          </w:p>
        </w:tc>
        <w:tc>
          <w:tcPr>
            <w:tcW w:type="dxa" w:w="3784"/>
          </w:tcPr>
          <w:p>
            <w:pPr>
              <w:spacing w:before="20" w:after="20"/>
            </w:pPr>
            <w:r/>
            <w:r>
              <w:rPr>
                <w:rFonts w:ascii="Verdana" w:hAnsi="Verdana"/>
                <w:b w:val="0"/>
                <w:sz w:val="16"/>
              </w:rPr>
              <w:t>Method of snow water equivalent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0 13 163</w:t>
            </w:r>
          </w:p>
        </w:tc>
        <w:tc>
          <w:tcPr>
            <w:tcW w:type="dxa" w:w="3784"/>
          </w:tcPr>
          <w:p>
            <w:pPr>
              <w:spacing w:before="20" w:after="20"/>
            </w:pPr>
            <w:r/>
            <w:r>
              <w:rPr>
                <w:rFonts w:ascii="Verdana" w:hAnsi="Verdana"/>
                <w:b w:val="0"/>
                <w:sz w:val="16"/>
              </w:rPr>
              <w:t>Snow water equivalent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07 104 (Cryo station temperature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Long 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0 13 115</w:t>
            </w:r>
          </w:p>
        </w:tc>
        <w:tc>
          <w:tcPr>
            <w:tcW w:type="dxa" w:w="3784"/>
          </w:tcPr>
          <w:p>
            <w:pPr>
              <w:spacing w:before="20" w:after="20"/>
            </w:pPr>
            <w:r/>
            <w:r>
              <w:rPr>
                <w:rFonts w:ascii="Verdana" w:hAnsi="Verdana"/>
                <w:b w:val="0"/>
                <w:sz w:val="16"/>
              </w:rPr>
              <w:t>Ice thickness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State of the ground (with or without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0 13 119</w:t>
            </w:r>
          </w:p>
        </w:tc>
        <w:tc>
          <w:tcPr>
            <w:tcW w:type="dxa" w:w="3784"/>
          </w:tcPr>
          <w:p>
            <w:pPr>
              <w:spacing w:before="20" w:after="20"/>
            </w:pPr>
            <w:r/>
            <w:r>
              <w:rPr>
                <w:rFonts w:ascii="Verdana" w:hAnsi="Verdana"/>
                <w:b w:val="0"/>
                <w:sz w:val="16"/>
              </w:rPr>
              <w:t>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0 02 177</w:t>
            </w:r>
          </w:p>
        </w:tc>
        <w:tc>
          <w:tcPr>
            <w:tcW w:type="dxa" w:w="3784"/>
          </w:tcPr>
          <w:p>
            <w:pPr>
              <w:spacing w:before="20" w:after="20"/>
            </w:pPr>
            <w:r/>
            <w:r>
              <w:rPr>
                <w:rFonts w:ascii="Verdana" w:hAnsi="Verdana"/>
                <w:b w:val="0"/>
                <w:sz w:val="16"/>
              </w:rPr>
              <w:t>Method of snow depth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(for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0 12 161</w:t>
            </w:r>
          </w:p>
        </w:tc>
        <w:tc>
          <w:tcPr>
            <w:tcW w:type="dxa" w:w="3784"/>
          </w:tcPr>
          <w:p>
            <w:pPr>
              <w:spacing w:before="20" w:after="20"/>
            </w:pPr>
            <w:r/>
            <w:r>
              <w:rPr>
                <w:rFonts w:ascii="Verdana" w:hAnsi="Verdana"/>
                <w:b w:val="0"/>
                <w:sz w:val="16"/>
              </w:rPr>
              <w:t>Skin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Delayed replication of 11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0 07 034</w:t>
            </w:r>
          </w:p>
        </w:tc>
        <w:tc>
          <w:tcPr>
            <w:tcW w:type="dxa" w:w="3784"/>
          </w:tcPr>
          <w:p>
            <w:pPr>
              <w:spacing w:before="20" w:after="20"/>
            </w:pPr>
            <w:r/>
            <w:r>
              <w:rPr>
                <w:rFonts w:ascii="Verdana" w:hAnsi="Verdana"/>
                <w:b w:val="0"/>
                <w:sz w:val="16"/>
              </w:rPr>
              <w:t>Vertical distance of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of temperature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0 12 131</w:t>
            </w:r>
          </w:p>
        </w:tc>
        <w:tc>
          <w:tcPr>
            <w:tcW w:type="dxa" w:w="3784"/>
          </w:tcPr>
          <w:p>
            <w:pPr>
              <w:spacing w:before="20" w:after="20"/>
            </w:pPr>
            <w:r/>
            <w:r>
              <w:rPr>
                <w:rFonts w:ascii="Verdana" w:hAnsi="Verdana"/>
                <w:b w:val="0"/>
                <w:sz w:val="16"/>
              </w:rPr>
              <w:t>Snow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Soil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0 12 133</w:t>
            </w:r>
          </w:p>
        </w:tc>
        <w:tc>
          <w:tcPr>
            <w:tcW w:type="dxa" w:w="3784"/>
          </w:tcPr>
          <w:p>
            <w:pPr>
              <w:spacing w:before="20" w:after="20"/>
            </w:pPr>
            <w:r/>
            <w:r>
              <w:rPr>
                <w:rFonts w:ascii="Verdana" w:hAnsi="Verdana"/>
                <w:b w:val="0"/>
                <w:sz w:val="16"/>
              </w:rPr>
              <w:t>Ice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0 13 082</w:t>
            </w:r>
          </w:p>
        </w:tc>
        <w:tc>
          <w:tcPr>
            <w:tcW w:type="dxa" w:w="3784"/>
          </w:tcPr>
          <w:p>
            <w:pPr>
              <w:spacing w:before="20" w:after="20"/>
            </w:pPr>
            <w:r/>
            <w:r>
              <w:rPr>
                <w:rFonts w:ascii="Verdana" w:hAnsi="Verdana"/>
                <w:b w:val="0"/>
                <w:sz w:val="16"/>
              </w:rPr>
              <w:t>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07 182 (Sequence for representation of synoptic reports from a fixed land station suitable for SYNOP data in compliance with reporting practices in RA 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 xml:space="preserve">Basic synoptic “instantaneous” data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t>Past 12 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0 12 120</w:t>
            </w:r>
          </w:p>
        </w:tc>
        <w:tc>
          <w:tcPr>
            <w:tcW w:type="dxa" w:w="3784"/>
          </w:tcPr>
          <w:p>
            <w:pPr>
              <w:spacing w:before="20" w:after="20"/>
            </w:pPr>
            <w:r/>
            <w:r>
              <w:rPr>
                <w:rFonts w:ascii="Verdana" w:hAnsi="Verdana"/>
                <w:b w:val="0"/>
                <w:sz w:val="16"/>
              </w:rPr>
              <w:t>Ground temperature</w:t>
            </w:r>
          </w:p>
        </w:tc>
        <w:tc>
          <w:tcPr>
            <w:tcW w:type="dxa" w:w="3784"/>
          </w:tcPr>
          <w:p>
            <w:pPr>
              <w:spacing w:before="20" w:after="20"/>
            </w:pPr>
            <w:r/>
            <w:r>
              <w:rPr>
                <w:rFonts w:ascii="Verdana" w:hAnsi="Verdana"/>
                <w:b w:val="0"/>
                <w:sz w:val="16"/>
              </w:rPr>
              <w:t>snT’gT’g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Ground minimum temperature of the preceding night</w:t>
            </w:r>
          </w:p>
        </w:tc>
        <w:tc>
          <w:tcPr>
            <w:tcW w:type="dxa" w:w="3784"/>
          </w:tcPr>
          <w:p>
            <w:pPr>
              <w:spacing w:before="20" w:after="20"/>
            </w:pPr>
            <w:r/>
            <w:r>
              <w:rPr>
                <w:rFonts w:ascii="Verdana" w:hAnsi="Verdana"/>
                <w:b w:val="0"/>
                <w:sz w:val="16"/>
              </w:rPr>
              <w:t>snTgTg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 xml:space="preserve">Temperature change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