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03</w:t>
      </w:r>
    </w:p>
    <w:p>
      <w:r>
        <w:rPr>
          <w:rFonts w:ascii="Verdana" w:hAnsi="Verdana"/>
          <w:b/>
          <w:sz w:val="18"/>
        </w:rPr>
        <w:t>0 03 001  Тип станции приземных наблюдений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станция (синоптическая сеть)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на мелководье (прикрепленная ко дну моря/озера)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Судно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Буровая установка/платформа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Заякоренный буй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Дрейфующий буй (или дрифтер)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Ледовый буй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станция (локальная сеть)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Наземное транспортное средство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Автономное морское транспортное средство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будущего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03 003  Защитный корпус термометра/гигрометра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будка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Пращевой/вращающийся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Неэкранированный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Радиационный защитный экран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Аспирационный (например, психрометр Ассмана)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Другой защитный корпус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будущего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03 004  Тип метеорологической будки/навеса/радиационного экрана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будка Стивенсона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Морская будка Стивенсона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Пластинчатый защитный экран, цилиндрическое сечение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Концентрическая трубка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Защитный экран, прямоугольное сечение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Защитный экран, квадратное сечение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Защитный экран, треугольное сечение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Открытая конструкция с односкатной крышей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Открытая конструкция с двускатной V-образной крышей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Интегрированный (например, охлаждаемое зеркало)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будущего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03 008  Искусственно вентилируемые метеорологическая будка или экран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Используется естественная вентиляция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Используется искусственная аспирация: постоянный поток во время снятия показаний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Используется искусственная аспирация: переменный поток во время снятия показаний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03 010  Метод измерения морского/водного течения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АПДТ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91: В дескрипторе 0 02 142 серийный номер/идентификация прибора для измерения озона имеет длину в 4 символа. Для японских приборов Добсона необходимо опускать первую(ые) цифру(ы).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ГЭК (геомагнитный электрокинетограф)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Положение и дрейф судна, определяемые с интервалами в 3–6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Положение и дрейф судна, определяемые с интервалами в более чем 6, но менее 12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Дрейф буя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АПДТ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АПДТ в режиме придонного измерения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Электромагнитный датчик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Ротор и флюгер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Погруженный АПДТ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03 011  Метод расчета глубины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Глубина, рассчитанная на основе уравнения скорости падения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Глубина, рассчитанная на основе давления воды/уравнения состояния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03 012  Тип прибора/датчик для измерения растворенного кислорода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Кислородный оптод Aanderaa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Колба Винклера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03 016  Расположение дорожных датчиков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скоростной полосе между колеями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скоростной полосе между колеями в противоположном направлении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скоростной полосе в колеях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скоростной полосе в колеях в противоположном направлении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полосе медленного движения между колеями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полосе медленного движения между колеями в противоположном направлении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полосе медленного движения в колеях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полосе медленного движения в колеях в противоположном направлении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03 017  Расширенный тип станции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Обслуживаемая персоналом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Активизируемая явлением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временным периодом, превышающим стандартный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03 018  Тип дороги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без дополнительной информации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насыпь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плоская в сравнении с окрестностями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вблизи водоем(ы)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лес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расщелина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на вершине холма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на вершине холма, лес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в долине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в долине, лес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уклон к северу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уклон к северу, лес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уклон к югу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уклон к югу, лес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Мост, без дополнительной информации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Мост через долину в городском районе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Мост через долину с лесом/лугами/полями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Мост через улицу/путь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Мост через крупную реку/канал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Мост через реку/канал среднего размера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Мост через небольшой поток/грузовой канал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03 019  Тип конструкции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Асфальт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Бетон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Бетонная конструкция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Стальная балочная конструкция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Балочный мост с прогонами коробчатого сечения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Ортотропная плита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Дренажный асфальт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03 020  Материал для защитного корпуса термометра/гигрометра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Дерево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Металлический сплав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Пластик/GRP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Тростник/трава/листья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будущего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03 021  Нагревание гигрометра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Ненагреваемый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Нагреваемый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Неприменимо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03 022  Владелец прибора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Национальная гидрометеорологическая/метеорологическая служба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Институт стандартов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будущего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03 023  Конфигурация жалюзи для метеорологической будки термометра/гигрометра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Жалюзи с перекрытием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Двойные V-образные жалюзи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Жалюзи без перекрытия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Вентилируемая не жалюзийная конструкция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Неприменимо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будущего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03 027  Тип подвески шара-зонда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Соло (одиночный радиозонд)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Блок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Планка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Перекрестная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T-образная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Двойная T-образная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Комплексная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03 028  Метод измерения водного эквивалента снега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Многоточечные неавтоматизированные снегомерные съемки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Неавтоматизированное измерение водного эквивалента снега в одной точке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Снеговая подушка или снегомерная рейка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Пассивное гамма-излучение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Методы GNSS/GPS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Ослабление космических лучей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Динамическая рефлектометрия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