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11: Ветер и турбулентность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ветра, связанное со скоростью ветра, которая следует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5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5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Постоянство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147: Коэффициент постоянства (дескриптор 0 11 019) — это отношение скорости среднемесячного вектора ветра к скорости среднемесячного скалярного ветра, выраженное в процентах. Оно сообщается в виде ближайшего целого процента.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Дивергенция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Потенциал скорости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Повышенная степень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среднего ветра для поверхности — 1 500 м (5 000 футов)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среднего ветра для поверхности — 1 500 м (5 000 футов)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 за 10 минут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направления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вертикальной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направлении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среднего ветра для 1 500 — 3 000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среднего ветра для 1 500 — 3 000 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в 1 км под зондом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в 1 км над зондом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Энергия диссипации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данным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по данным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судна, морского судна или другой подвижной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Векторная корреляция слежения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