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16: Последовательности синоптических характеристик</w:t>
      </w:r>
    </w:p>
    <w:p>
      <w:r>
        <w:rPr>
          <w:rFonts w:ascii="Verdana" w:hAnsi="Verdana"/>
          <w:b/>
          <w:sz w:val="18"/>
        </w:rPr>
        <w:t>3 16 001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оценки сводки, касающейся синоптических характеристик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Порог скорости ветра Обычно 15 м·с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–1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относительно скорости ветра выше пороговой величины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16 002 (Заголовок)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анализа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действия (прогноз)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 (нижняя граница слоя)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 (верхняя граница слоя)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16 003 (прогноз)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струйного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строки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 | Конец объекта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16 004 (Турбулентность)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11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турбулентности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зоны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 (нижняя граница слоя)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 (верхняя граница слоя)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Степень турбулентности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20: Код MOD OCNL SEV посредством цифры 12 (экстремальное значение при ясном небе) или 13 (экстремальное значение при облачности)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 | Конец объекта (Шторм)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16 005 (нижняя граница слоя)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1 08 000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8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 шторма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пункта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типа шторма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 | Конец объекта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16 006 (Облачность)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зоны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 (нижняя граница слоя)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 (верхняя граница слоя)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6: Величина кодовой таблицы: FRQ = кодовая цифра 8 (8 окт); OCNL EMBD = кодовая цифра 6 (6 окт); ISOL = кодовая цифра 2 (2 окты), когда облачность = Cb.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 | Конец объекта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16 007 (Фронт)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типа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21: Направление перемещения фронта всегда следует указывать, поскольку эти данные необходимы для нанесения на карту. Если скорость перемещения фронта равна нулю, это означает медленное перемещение фронта. Величина в таблице кодов существует для представления квазистационарного фронта.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строки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 | Конец объекта (Тропопауза)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16 008 (Тропопауза)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11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 3 установлен на тропопаузу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пункта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типа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58: Статистические данные должны определять, являются ли последующие уровни тропопаузы минимальными, максимальными или точечными величинами (отсутствующая кодовая величина).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 | Конец объекта (Зона обледенения фюзеляжа)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16 009 (Зона обледенения фюзеляжа)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11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обледенения фюзеляжа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зоны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 (нижняя граница слоя)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 (верхняя граница слоя)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Обледенение фюзеляжа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обледенения фюзеляжа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 | Конец объекта (Название характеристики)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16 010 (верхняя граница слоя)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7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пункта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 | Конец объекта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16 011 (Извержение вулкана)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17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особой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вулкана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пункта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начала извержения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облака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в резуль-тате вулканических извержений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 | Конец объекта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16 020 (Идентификация тропического шторма)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шторма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Полное название шторма, используемое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16 021 (Данные анализа)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оценки сводок, касающихся синоптических характеристик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Вертикальное распространение циркуляции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Центр шторма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Штормового центра на осно-вании указателя предшествующей значимости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Внешний предел или контур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внешнем пределе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Внешний предел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 Местоположение максимального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Усредненное время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смещение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(средний ветер)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ветер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5 дескрипторов 4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Начальный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Конечный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Порог скорости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относительно скорости ветра выше пороговой величины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16 022 (Данные прогноза)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Применение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модели ЧПП и т. п.; кодовая таблица, определенная центром поставщиком/производителем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оценки сводок, касающихся синоптических характеристик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отслеживания центра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1 18 000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18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Приземная синоптическая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Например, как используется в США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Прогноз, усредненный по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смещение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(средний ветер)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Вертикальное распространение циркуляции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5 дескрипторов 4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Начальный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Конечный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Порог скорости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относительно скорости ветра выше пороговой величины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16 026 (Информация об анализе тропического шторма)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тропического шторма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анализа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16 027 (Информация по прогнозу тропического шторма)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тропического шторма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прогноза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16 030 (Заголовок SIGMET)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Для которого SIGMET является действительным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последовательности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Крейсерский эшелон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следующего указателя центра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Группа ОВД, обслуживающая РПИ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Краткий индекс местоположения (ИКАО)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следующего указателя центра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РПИ, = 3 ВРПИ, = 4 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региона ИКАО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следующего указателя центра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ОМС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Краткий индекс местоположения ИКАО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следующего указателя центра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16 031 (SIGMET — Наблюдаемое или прогнозируемое местоположение и перемещение)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16 Анализ, = 4 Прогноз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характеристики в 3-х или 2-х измерениях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Ожидаемое изменение в интенсивности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16 032 (SIGMET — Прогнозируемое местоположение)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Прогноз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характеристики в 3-х или 2-х измерениях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16 033 (SIGMET — Ориентировочный прогноз)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Прогноз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характеристики в 3-х или 2-х измерениях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16 034 (SIGMET — Вулканический пепел)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Регулярный выпуск, = 1 Поправка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17 Вулкан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Точка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облака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5 Облака вулканических извержений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SIGMET — Наблюдаемое или прогнозируемое местополо-жение и перемещение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SIGMET — Прогнозируемое местоположение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SIGMET — Ориентировочный прогноз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16 035 (SIGMET — Гроза)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Регулярный выпуск, = 1 Поправка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21 Гроза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метеорологические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 2 = Шквалы или все 18 битов =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 14 = град или все 30 битов =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Распределение облачности для авиации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15 OBSC, = 16 EMBD, = 12 FRQ, = 31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SIGMET — Наблюдаемое или прогнозируемое местоположение и перемещение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16 036 (SIGMET — Тропический циклон)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Регулярный выпуск, = 1 Поправка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22 Тропический циклон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Полное название шторма, используемое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SIGMET — Наблюдаемое или прогнозируемое местоположение и перемещение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SIGMET — Прогнозируемое местоположение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SIGMET — Ориентировочный прогноз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16 037 (SIGMET — Турбуленция)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Регулярный выпуск, = 1 Поправка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Турбулентность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Степень турбулентности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Умеренная, = 11 Сильная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SIGMET — Наблюдаемое или прогнозируемое местоположение и перемещение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16 038 (SIGMET — Обледенение)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Регулярный выпуск, = 1 Поправка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15 Обледенение фюзеляжа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Обледенение фюзеляжа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7 Сильное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 3 = Осадки в жидком виде, замерзающие, или все 30 битов =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SIGMET — Наблюдаемое или прогнозируемое местоположение и перемещение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16 039 (SIGMET — Горная волна, пыльная или песчаная буря)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Регулярный выпуск, = 1 Поправка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23 Горная волна, = 24 Пыльная буря, = 25 Песчаная буря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 Сильное, = 5 Суровое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SIGMET — Наблюдаемое или прогнозируемое местоположение и перемещение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16 040 (Отмена SIGMET)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Подлежащего отмене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последовательности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Подлежащего отмене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Крейсерский эшелон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Подлежащего отмене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16 050 (Образец RADOB — Часть A: Информация о тропическом циклоне)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интервал для расчета движения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местоположения центра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Форма и определение глаза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Диаметр большой оси глаза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в характеристике глаза в течение 30 минут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 между концом спиральной полосы и центром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16 052 (Образец SAREP — Часть A: Информация о тропическом циклоне)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Центр/подцентр-поставщик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анализа интенсивности тропического циклона с использованием спутниковых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1 22 000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Полное название шторма, используемое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международный номер тайфуна (Комитет по тайфунам)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Идентификационный номер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интервал, за который было рассчитано передвижение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географического положения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Средний диаметр сплошной облачности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Видимое изменение в интенсивности тропического циклона за 24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текущей интенсивности (ТИ)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тропических данных (ТД)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системы облачности номера ТД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ожидаемой тропической модели (ОТМ)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Тенденция изменения за последние 24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тропической модели (ТМ)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картины облачности номера ТМ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Окончательный тропический (T) номер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окончательного Т-номера (Определение линии шквалов (3 точками: центр, север, юг) и прогнозируемая траектория и эволюция)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16 060 (Определение линии шквалов (3 точками: центр, север, юг) и прогнозируемая траектория и эволюция)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 Позиция центра линии шквалов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перемещения синоптической характеристики Амплитуда характеристики от самых внешних точек до центральной точки — Северная точка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 Амплитуда характеристики от самых внешних точек до центральной точки — Южная точка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Срок действия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Эволюция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Ожидаемый макси-мальный порыв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ожидаемого дождя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16 061 (Определение линии шквалов (по центру и нескольким точкам: северные точки и южные точки) и прогнозируемая траектория и эволюция)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 Позиция центра линии шквалов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перемещения синоптической характеристики Амплитуда характеристики от самых внешних точек до центральной точки — Северные точки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 Амплитуда характеристики от самых внешних точек до центральной точки — Южные точки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 Амплитуда характеристики от самых внешних точек до центральной точки — Эволюция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Срок действия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Эволюция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Ожидаемый макси-мальный порыв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ожидаемого дождя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16 071 (Информация AIRMET Sierra в графическом виде)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Для которого применение AIRMET обосновано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GFA Потолок и видимость ППП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GFA Горные явления, ухудшающие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16 072 (Информация AIRMET Tango в графическом виде)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Для которого применение AIRMET обосновано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GFA Турбулентность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GFA Сильный приземный ветер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GFA Сдвиг ветра на малых высотах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16 073 (Информация AIRMET Zulu в графическом виде)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Для которого применение AIRMET обосновано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GFA Обледенение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GFA Уровень замерзания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16 074 (Указатель GFA и место наблюдаемого/ прогнозируемого явления)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последовательности графического зонального прогноза (GFA)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Прогноз, = 16 Анализ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 который наблю-дается/прогнози-руется опасное явление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характеристики в 3-х или 2-х измерениях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16 075 (GFA Потолок и видимость ППП)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8 Потолок и видимость ППП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Правила полетов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ППП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предела, представленный последующим значением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Исключая верхний предел, = 7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предела, представленный последующим значением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Исключая верхний предел, = 7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Явления, ухудшающие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 явления, ухудшающего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Гонимое ветром, = 15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16 076 (GFA Явления, ухудшающие видимость в горах)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9 Явления, ухудшающие видимость в горах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Правила полетов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ППП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Явления, ухудшающие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 явления, ухудшающего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Гонимое ветром, = 15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16 077 (GFA Турбулентность)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Турбулентность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Степень турбулентности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Умеренная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16 078 (GFA Сильный приземный ветер)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Сильный приземный ветер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предела, представленный последующим значением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Исключая нижний предел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16 079 (GFA Сдвиг ветра на малых высотах)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16 Явление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метеорологические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 12 = Сдвиг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16 080 (GFA Обледенение)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15 Обледенение фюзеляжа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Обледенение фюзеляжа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Умеренное обледенение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16 081 (GFA Уровень замерзания)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11 Уровень замерзания, = 12 уровень многократного замерзания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10: Децибел (дБ) — это логарифмическая мера относительной степени или относительных значений плотности двух потоков, в частности интенсивности звука и мощности радио- и радиолокационных сигналов. В радиолокационной метеорологии логарифмическая шкала (dBZ) используется для измерения радиолокационной отражаемости. (Приводится из Глоссария метеорологических терминов Американского метеорологического общества).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