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 07: Location (vertical)</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r/>
            <w:r>
              <w:rPr>
                <w:rFonts w:ascii="Verdana" w:hAnsi="Verdana"/>
                <w:b w:val="0"/>
                <w:sz w:val="16"/>
              </w:rPr>
              <w:t>FXY</w:t>
            </w:r>
          </w:p>
        </w:tc>
        <w:tc>
          <w:tcPr>
            <w:tcW w:type="dxa" w:w="1514"/>
            <w:shd w:val="clear" w:color="auto" w:fill="D9D9D9"/>
          </w:tcPr>
          <w:p>
            <w:r/>
            <w:r>
              <w:rPr>
                <w:rFonts w:ascii="Verdana" w:hAnsi="Verdana"/>
                <w:b w:val="0"/>
                <w:sz w:val="16"/>
              </w:rPr>
              <w:t>ELEMENT NAME</w:t>
            </w:r>
          </w:p>
        </w:tc>
        <w:tc>
          <w:tcPr>
            <w:tcW w:type="dxa" w:w="1514"/>
            <w:shd w:val="clear" w:color="auto" w:fill="D9D9D9"/>
          </w:tcPr>
          <w:p>
            <w:r/>
            <w:r>
              <w:rPr>
                <w:rFonts w:ascii="Verdana" w:hAnsi="Verdana"/>
                <w:b w:val="0"/>
                <w:sz w:val="16"/>
              </w:rPr>
              <w:t>BUFR UNIT</w:t>
            </w:r>
          </w:p>
        </w:tc>
        <w:tc>
          <w:tcPr>
            <w:tcW w:type="dxa" w:w="1514"/>
            <w:shd w:val="clear" w:color="auto" w:fill="D9D9D9"/>
          </w:tcPr>
          <w:p>
            <w:r/>
            <w:r>
              <w:rPr>
                <w:rFonts w:ascii="Verdana" w:hAnsi="Verdana"/>
                <w:b w:val="0"/>
                <w:sz w:val="16"/>
              </w:rPr>
              <w:t>SCALE</w:t>
            </w:r>
          </w:p>
        </w:tc>
        <w:tc>
          <w:tcPr>
            <w:tcW w:type="dxa" w:w="1514"/>
            <w:shd w:val="clear" w:color="auto" w:fill="D9D9D9"/>
          </w:tcPr>
          <w:p>
            <w:r/>
            <w:r>
              <w:rPr>
                <w:rFonts w:ascii="Verdana" w:hAnsi="Verdana"/>
                <w:b w:val="0"/>
                <w:sz w:val="16"/>
              </w:rPr>
              <w:t>REF VALUE</w:t>
            </w:r>
          </w:p>
        </w:tc>
        <w:tc>
          <w:tcPr>
            <w:tcW w:type="dxa" w:w="1514"/>
            <w:shd w:val="clear" w:color="auto" w:fill="D9D9D9"/>
          </w:tcPr>
          <w:p>
            <w:r/>
            <w:r>
              <w:rPr>
                <w:rFonts w:ascii="Verdana" w:hAnsi="Verdana"/>
                <w:b w:val="0"/>
                <w:sz w:val="16"/>
              </w:rPr>
              <w:t>BITS</w:t>
            </w:r>
          </w:p>
        </w:tc>
        <w:tc>
          <w:tcPr>
            <w:tcW w:type="dxa" w:w="1514"/>
            <w:shd w:val="clear" w:color="auto" w:fill="D9D9D9"/>
          </w:tcPr>
          <w:p>
            <w:r/>
            <w:r>
              <w:rPr>
                <w:rFonts w:ascii="Verdana" w:hAnsi="Verdana"/>
                <w:b w:val="0"/>
                <w:sz w:val="16"/>
              </w:rPr>
              <w:t>CREX UNIT</w:t>
            </w:r>
          </w:p>
        </w:tc>
        <w:tc>
          <w:tcPr>
            <w:tcW w:type="dxa" w:w="1514"/>
            <w:shd w:val="clear" w:color="auto" w:fill="D9D9D9"/>
          </w:tcPr>
          <w:p>
            <w:r/>
            <w:r>
              <w:rPr>
                <w:rFonts w:ascii="Verdana" w:hAnsi="Verdana"/>
                <w:b w:val="0"/>
                <w:sz w:val="16"/>
              </w:rPr>
              <w:t>SCALE</w:t>
            </w:r>
          </w:p>
        </w:tc>
        <w:tc>
          <w:tcPr>
            <w:tcW w:type="dxa" w:w="1514"/>
            <w:shd w:val="clear" w:color="auto" w:fill="D9D9D9"/>
          </w:tcPr>
          <w:p>
            <w:r/>
            <w:r>
              <w:rPr>
                <w:rFonts w:ascii="Verdana" w:hAnsi="Verdana"/>
                <w:b w:val="0"/>
                <w:sz w:val="16"/>
              </w:rPr>
              <w:t>CHARS</w:t>
            </w:r>
          </w:p>
        </w:tc>
        <w:tc>
          <w:tcPr>
            <w:tcW w:type="dxa" w:w="1514"/>
            <w:shd w:val="clear" w:color="auto" w:fill="D9D9D9"/>
          </w:tcPr>
          <w:p>
            <w:r/>
            <w:r>
              <w:rPr>
                <w:rFonts w:ascii="Verdana" w:hAnsi="Verdana"/>
                <w:b w:val="0"/>
                <w:sz w:val="16"/>
              </w:rPr>
              <w:t>NOTE</w:t>
            </w:r>
          </w:p>
        </w:tc>
      </w:tr>
      <w:tr>
        <w:trPr>
          <w:cantSplit/>
        </w:trPr>
        <w:tc>
          <w:tcPr>
            <w:tcW w:type="dxa" w:w="1514"/>
          </w:tcPr>
          <w:p>
            <w:r/>
            <w:r>
              <w:rPr>
                <w:rFonts w:ascii="Verdana" w:hAnsi="Verdana"/>
                <w:b w:val="0"/>
                <w:sz w:val="16"/>
              </w:rPr>
              <w:t>007001</w:t>
            </w:r>
          </w:p>
        </w:tc>
        <w:tc>
          <w:tcPr>
            <w:tcW w:type="dxa" w:w="1514"/>
          </w:tcPr>
          <w:p>
            <w:r/>
            <w:r>
              <w:rPr>
                <w:rFonts w:ascii="Verdana" w:hAnsi="Verdana"/>
                <w:b w:val="0"/>
                <w:sz w:val="16"/>
              </w:rPr>
              <w:t>Height of station</w:t>
            </w:r>
          </w:p>
        </w:tc>
        <w:tc>
          <w:tcPr>
            <w:tcW w:type="dxa" w:w="1514"/>
          </w:tcPr>
          <w:p>
            <w:r/>
            <w:r>
              <w:rPr>
                <w:rFonts w:ascii="Verdana" w:hAnsi="Verdana"/>
                <w:b w:val="0"/>
                <w:sz w:val="16"/>
              </w:rPr>
              <w:t>m</w:t>
            </w:r>
          </w:p>
        </w:tc>
        <w:tc>
          <w:tcPr>
            <w:tcW w:type="dxa" w:w="1514"/>
          </w:tcPr>
          <w:p>
            <w:r/>
            <w:r>
              <w:rPr>
                <w:rFonts w:ascii="Verdana" w:hAnsi="Verdana"/>
                <w:b w:val="0"/>
                <w:sz w:val="16"/>
              </w:rPr>
              <w:t>0</w:t>
            </w:r>
          </w:p>
        </w:tc>
        <w:tc>
          <w:tcPr>
            <w:tcW w:type="dxa" w:w="1514"/>
          </w:tcPr>
          <w:p>
            <w:r/>
            <w:r>
              <w:rPr>
                <w:rFonts w:ascii="Verdana" w:hAnsi="Verdana"/>
                <w:b w:val="0"/>
                <w:sz w:val="16"/>
              </w:rPr>
              <w:t>-400</w:t>
            </w:r>
          </w:p>
        </w:tc>
        <w:tc>
          <w:tcPr>
            <w:tcW w:type="dxa" w:w="1514"/>
          </w:tcPr>
          <w:p>
            <w:r/>
            <w:r>
              <w:rPr>
                <w:rFonts w:ascii="Verdana" w:hAnsi="Verdana"/>
                <w:b w:val="0"/>
                <w:sz w:val="16"/>
              </w:rPr>
              <w:t>15</w:t>
            </w:r>
          </w:p>
        </w:tc>
        <w:tc>
          <w:tcPr>
            <w:tcW w:type="dxa" w:w="1514"/>
          </w:tcPr>
          <w:p>
            <w:r/>
            <w:r>
              <w:rPr>
                <w:rFonts w:ascii="Verdana" w:hAnsi="Verdana"/>
                <w:b w:val="0"/>
                <w:sz w:val="16"/>
              </w:rPr>
              <w:t>m</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t>Note 116: Regarding data from ground-based stations, this descriptor should be used for archived data only. Descriptors 0 07 030 and 0 07 031 should be used and preferred to represent ground elevation and elevation of barometer, respectively, as defined in Weather Reporting (WMO-No. 9), Volume A - Observing Stations. Regarding marine stations, this descriptor refers to the height above mean sea level of the deck of marine platform where the instruments stand.</w:t>
            </w:r>
          </w:p>
        </w:tc>
      </w:tr>
      <w:tr>
        <w:trPr>
          <w:cantSplit/>
        </w:trPr>
        <w:tc>
          <w:tcPr>
            <w:tcW w:type="dxa" w:w="1514"/>
          </w:tcPr>
          <w:p>
            <w:r/>
            <w:r>
              <w:rPr>
                <w:rFonts w:ascii="Verdana" w:hAnsi="Verdana"/>
                <w:b w:val="0"/>
                <w:sz w:val="16"/>
              </w:rPr>
              <w:t>007002</w:t>
            </w:r>
          </w:p>
        </w:tc>
        <w:tc>
          <w:tcPr>
            <w:tcW w:type="dxa" w:w="1514"/>
          </w:tcPr>
          <w:p>
            <w:r/>
            <w:r>
              <w:rPr>
                <w:rFonts w:ascii="Verdana" w:hAnsi="Verdana"/>
                <w:b w:val="0"/>
                <w:sz w:val="16"/>
              </w:rPr>
              <w:t>Height or altitude</w:t>
            </w:r>
          </w:p>
        </w:tc>
        <w:tc>
          <w:tcPr>
            <w:tcW w:type="dxa" w:w="1514"/>
          </w:tcPr>
          <w:p>
            <w:r/>
            <w:r>
              <w:rPr>
                <w:rFonts w:ascii="Verdana" w:hAnsi="Verdana"/>
                <w:b w:val="0"/>
                <w:sz w:val="16"/>
              </w:rPr>
              <w:t>m</w:t>
            </w:r>
          </w:p>
        </w:tc>
        <w:tc>
          <w:tcPr>
            <w:tcW w:type="dxa" w:w="1514"/>
          </w:tcPr>
          <w:p>
            <w:r/>
            <w:r>
              <w:rPr>
                <w:rFonts w:ascii="Verdana" w:hAnsi="Verdana"/>
                <w:b w:val="0"/>
                <w:sz w:val="16"/>
              </w:rPr>
              <w:t>-1</w:t>
            </w:r>
          </w:p>
        </w:tc>
        <w:tc>
          <w:tcPr>
            <w:tcW w:type="dxa" w:w="1514"/>
          </w:tcPr>
          <w:p>
            <w:r/>
            <w:r>
              <w:rPr>
                <w:rFonts w:ascii="Verdana" w:hAnsi="Verdana"/>
                <w:b w:val="0"/>
                <w:sz w:val="16"/>
              </w:rPr>
              <w:t>-40</w:t>
            </w:r>
          </w:p>
        </w:tc>
        <w:tc>
          <w:tcPr>
            <w:tcW w:type="dxa" w:w="1514"/>
          </w:tcPr>
          <w:p>
            <w:r/>
            <w:r>
              <w:rPr>
                <w:rFonts w:ascii="Verdana" w:hAnsi="Verdana"/>
                <w:b w:val="0"/>
                <w:sz w:val="16"/>
              </w:rPr>
              <w:t>16</w:t>
            </w:r>
          </w:p>
        </w:tc>
        <w:tc>
          <w:tcPr>
            <w:tcW w:type="dxa" w:w="1514"/>
          </w:tcPr>
          <w:p>
            <w:r/>
            <w:r>
              <w:rPr>
                <w:rFonts w:ascii="Verdana" w:hAnsi="Verdana"/>
                <w:b w:val="0"/>
                <w:sz w:val="16"/>
              </w:rPr>
              <w:t>m</w:t>
            </w:r>
          </w:p>
        </w:tc>
        <w:tc>
          <w:tcPr>
            <w:tcW w:type="dxa" w:w="1514"/>
          </w:tcPr>
          <w:p>
            <w:r/>
            <w:r>
              <w:rPr>
                <w:rFonts w:ascii="Verdana" w:hAnsi="Verdana"/>
                <w:b w:val="0"/>
                <w:sz w:val="16"/>
              </w:rPr>
              <w:t>-1</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007003</w:t>
            </w:r>
          </w:p>
        </w:tc>
        <w:tc>
          <w:tcPr>
            <w:tcW w:type="dxa" w:w="1514"/>
          </w:tcPr>
          <w:p>
            <w:r/>
            <w:r>
              <w:rPr>
                <w:rFonts w:ascii="Verdana" w:hAnsi="Verdana"/>
                <w:b w:val="0"/>
                <w:sz w:val="16"/>
              </w:rPr>
              <w:t>Geopotential</w:t>
            </w:r>
          </w:p>
        </w:tc>
        <w:tc>
          <w:tcPr>
            <w:tcW w:type="dxa" w:w="1514"/>
          </w:tcPr>
          <w:p>
            <w:r/>
            <w:r>
              <w:rPr>
                <w:rFonts w:ascii="Verdana" w:hAnsi="Verdana"/>
                <w:b w:val="0"/>
                <w:sz w:val="16"/>
              </w:rPr>
              <w:t>m2 s-2</w:t>
            </w:r>
          </w:p>
        </w:tc>
        <w:tc>
          <w:tcPr>
            <w:tcW w:type="dxa" w:w="1514"/>
          </w:tcPr>
          <w:p>
            <w:r/>
            <w:r>
              <w:rPr>
                <w:rFonts w:ascii="Verdana" w:hAnsi="Verdana"/>
                <w:b w:val="0"/>
                <w:sz w:val="16"/>
              </w:rPr>
              <w:t>-1</w:t>
            </w:r>
          </w:p>
        </w:tc>
        <w:tc>
          <w:tcPr>
            <w:tcW w:type="dxa" w:w="1514"/>
          </w:tcPr>
          <w:p>
            <w:r/>
            <w:r>
              <w:rPr>
                <w:rFonts w:ascii="Verdana" w:hAnsi="Verdana"/>
                <w:b w:val="0"/>
                <w:sz w:val="16"/>
              </w:rPr>
              <w:t>-400</w:t>
            </w:r>
          </w:p>
        </w:tc>
        <w:tc>
          <w:tcPr>
            <w:tcW w:type="dxa" w:w="1514"/>
          </w:tcPr>
          <w:p>
            <w:r/>
            <w:r>
              <w:rPr>
                <w:rFonts w:ascii="Verdana" w:hAnsi="Verdana"/>
                <w:b w:val="0"/>
                <w:sz w:val="16"/>
              </w:rPr>
              <w:t>17</w:t>
            </w:r>
          </w:p>
        </w:tc>
        <w:tc>
          <w:tcPr>
            <w:tcW w:type="dxa" w:w="1514"/>
          </w:tcPr>
          <w:p>
            <w:r/>
            <w:r>
              <w:rPr>
                <w:rFonts w:ascii="Verdana" w:hAnsi="Verdana"/>
                <w:b w:val="0"/>
                <w:sz w:val="16"/>
              </w:rPr>
              <w:t>m2 s-2</w:t>
            </w:r>
          </w:p>
        </w:tc>
        <w:tc>
          <w:tcPr>
            <w:tcW w:type="dxa" w:w="1514"/>
          </w:tcPr>
          <w:p>
            <w:r/>
            <w:r>
              <w:rPr>
                <w:rFonts w:ascii="Verdana" w:hAnsi="Verdana"/>
                <w:b w:val="0"/>
                <w:sz w:val="16"/>
              </w:rPr>
              <w:t>-1</w:t>
            </w:r>
          </w:p>
        </w:tc>
        <w:tc>
          <w:tcPr>
            <w:tcW w:type="dxa" w:w="1514"/>
          </w:tcPr>
          <w:p>
            <w:r/>
            <w:r>
              <w:rPr>
                <w:rFonts w:ascii="Verdana" w:hAnsi="Verdana"/>
                <w:b w:val="0"/>
                <w:sz w:val="16"/>
              </w:rPr>
              <w:t>6</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007004</w:t>
            </w:r>
          </w:p>
        </w:tc>
        <w:tc>
          <w:tcPr>
            <w:tcW w:type="dxa" w:w="1514"/>
          </w:tcPr>
          <w:p>
            <w:r/>
            <w:r>
              <w:rPr>
                <w:rFonts w:ascii="Verdana" w:hAnsi="Verdana"/>
                <w:b w:val="0"/>
                <w:sz w:val="16"/>
              </w:rPr>
              <w:t>Pressure</w:t>
            </w:r>
          </w:p>
        </w:tc>
        <w:tc>
          <w:tcPr>
            <w:tcW w:type="dxa" w:w="1514"/>
          </w:tcPr>
          <w:p>
            <w:r/>
            <w:r>
              <w:rPr>
                <w:rFonts w:ascii="Verdana" w:hAnsi="Verdana"/>
                <w:b w:val="0"/>
                <w:sz w:val="16"/>
              </w:rPr>
              <w:t>Pa</w:t>
            </w:r>
          </w:p>
        </w:tc>
        <w:tc>
          <w:tcPr>
            <w:tcW w:type="dxa" w:w="1514"/>
          </w:tcPr>
          <w:p>
            <w:r/>
            <w:r>
              <w:rPr>
                <w:rFonts w:ascii="Verdana" w:hAnsi="Verdana"/>
                <w:b w:val="0"/>
                <w:sz w:val="16"/>
              </w:rPr>
              <w:t>-1</w:t>
            </w:r>
          </w:p>
        </w:tc>
        <w:tc>
          <w:tcPr>
            <w:tcW w:type="dxa" w:w="1514"/>
          </w:tcPr>
          <w:p>
            <w:r/>
            <w:r>
              <w:rPr>
                <w:rFonts w:ascii="Verdana" w:hAnsi="Verdana"/>
                <w:b w:val="0"/>
                <w:sz w:val="16"/>
              </w:rPr>
              <w:t>0</w:t>
            </w:r>
          </w:p>
        </w:tc>
        <w:tc>
          <w:tcPr>
            <w:tcW w:type="dxa" w:w="1514"/>
          </w:tcPr>
          <w:p>
            <w:r/>
            <w:r>
              <w:rPr>
                <w:rFonts w:ascii="Verdana" w:hAnsi="Verdana"/>
                <w:b w:val="0"/>
                <w:sz w:val="16"/>
              </w:rPr>
              <w:t>14</w:t>
            </w:r>
          </w:p>
        </w:tc>
        <w:tc>
          <w:tcPr>
            <w:tcW w:type="dxa" w:w="1514"/>
          </w:tcPr>
          <w:p>
            <w:r/>
            <w:r>
              <w:rPr>
                <w:rFonts w:ascii="Verdana" w:hAnsi="Verdana"/>
                <w:b w:val="0"/>
                <w:sz w:val="16"/>
              </w:rPr>
              <w:t>Pa</w:t>
            </w:r>
          </w:p>
        </w:tc>
        <w:tc>
          <w:tcPr>
            <w:tcW w:type="dxa" w:w="1514"/>
          </w:tcPr>
          <w:p>
            <w:r/>
            <w:r>
              <w:rPr>
                <w:rFonts w:ascii="Verdana" w:hAnsi="Verdana"/>
                <w:b w:val="0"/>
                <w:sz w:val="16"/>
              </w:rPr>
              <w:t>-1</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007005</w:t>
            </w:r>
          </w:p>
        </w:tc>
        <w:tc>
          <w:tcPr>
            <w:tcW w:type="dxa" w:w="1514"/>
          </w:tcPr>
          <w:p>
            <w:r/>
            <w:r>
              <w:rPr>
                <w:rFonts w:ascii="Verdana" w:hAnsi="Verdana"/>
                <w:b w:val="0"/>
                <w:sz w:val="16"/>
              </w:rPr>
              <w:t>Height increment</w:t>
            </w:r>
          </w:p>
        </w:tc>
        <w:tc>
          <w:tcPr>
            <w:tcW w:type="dxa" w:w="1514"/>
          </w:tcPr>
          <w:p>
            <w:r/>
            <w:r>
              <w:rPr>
                <w:rFonts w:ascii="Verdana" w:hAnsi="Verdana"/>
                <w:b w:val="0"/>
                <w:sz w:val="16"/>
              </w:rPr>
              <w:t>m</w:t>
            </w:r>
          </w:p>
        </w:tc>
        <w:tc>
          <w:tcPr>
            <w:tcW w:type="dxa" w:w="1514"/>
          </w:tcPr>
          <w:p>
            <w:r/>
            <w:r>
              <w:rPr>
                <w:rFonts w:ascii="Verdana" w:hAnsi="Verdana"/>
                <w:b w:val="0"/>
                <w:sz w:val="16"/>
              </w:rPr>
              <w:t>0</w:t>
            </w:r>
          </w:p>
        </w:tc>
        <w:tc>
          <w:tcPr>
            <w:tcW w:type="dxa" w:w="1514"/>
          </w:tcPr>
          <w:p>
            <w:r/>
            <w:r>
              <w:rPr>
                <w:rFonts w:ascii="Verdana" w:hAnsi="Verdana"/>
                <w:b w:val="0"/>
                <w:sz w:val="16"/>
              </w:rPr>
              <w:t>-400</w:t>
            </w:r>
          </w:p>
        </w:tc>
        <w:tc>
          <w:tcPr>
            <w:tcW w:type="dxa" w:w="1514"/>
          </w:tcPr>
          <w:p>
            <w:r/>
            <w:r>
              <w:rPr>
                <w:rFonts w:ascii="Verdana" w:hAnsi="Verdana"/>
                <w:b w:val="0"/>
                <w:sz w:val="16"/>
              </w:rPr>
              <w:t>12</w:t>
            </w:r>
          </w:p>
        </w:tc>
        <w:tc>
          <w:tcPr>
            <w:tcW w:type="dxa" w:w="1514"/>
          </w:tcPr>
          <w:p>
            <w:r/>
            <w:r>
              <w:rPr>
                <w:rFonts w:ascii="Verdana" w:hAnsi="Verdana"/>
                <w:b w:val="0"/>
                <w:sz w:val="16"/>
              </w:rPr>
              <w:t>m</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007006</w:t>
            </w:r>
          </w:p>
        </w:tc>
        <w:tc>
          <w:tcPr>
            <w:tcW w:type="dxa" w:w="1514"/>
          </w:tcPr>
          <w:p>
            <w:r/>
            <w:r>
              <w:rPr>
                <w:rFonts w:ascii="Verdana" w:hAnsi="Verdana"/>
                <w:b w:val="0"/>
                <w:sz w:val="16"/>
              </w:rPr>
              <w:t>Height above station</w:t>
            </w:r>
          </w:p>
        </w:tc>
        <w:tc>
          <w:tcPr>
            <w:tcW w:type="dxa" w:w="1514"/>
          </w:tcPr>
          <w:p>
            <w:r/>
            <w:r>
              <w:rPr>
                <w:rFonts w:ascii="Verdana" w:hAnsi="Verdana"/>
                <w:b w:val="0"/>
                <w:sz w:val="16"/>
              </w:rPr>
              <w:t>m</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15</w:t>
            </w:r>
          </w:p>
        </w:tc>
        <w:tc>
          <w:tcPr>
            <w:tcW w:type="dxa" w:w="1514"/>
          </w:tcPr>
          <w:p>
            <w:r/>
            <w:r>
              <w:rPr>
                <w:rFonts w:ascii="Verdana" w:hAnsi="Verdana"/>
                <w:b w:val="0"/>
                <w:sz w:val="16"/>
              </w:rPr>
              <w:t>m</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007007</w:t>
            </w:r>
          </w:p>
        </w:tc>
        <w:tc>
          <w:tcPr>
            <w:tcW w:type="dxa" w:w="1514"/>
          </w:tcPr>
          <w:p>
            <w:r/>
            <w:r>
              <w:rPr>
                <w:rFonts w:ascii="Verdana" w:hAnsi="Verdana"/>
                <w:b w:val="0"/>
                <w:sz w:val="16"/>
              </w:rPr>
              <w:t>Height</w:t>
            </w:r>
          </w:p>
        </w:tc>
        <w:tc>
          <w:tcPr>
            <w:tcW w:type="dxa" w:w="1514"/>
          </w:tcPr>
          <w:p>
            <w:r/>
            <w:r>
              <w:rPr>
                <w:rFonts w:ascii="Verdana" w:hAnsi="Verdana"/>
                <w:b w:val="0"/>
                <w:sz w:val="16"/>
              </w:rPr>
              <w:t>m</w:t>
            </w:r>
          </w:p>
        </w:tc>
        <w:tc>
          <w:tcPr>
            <w:tcW w:type="dxa" w:w="1514"/>
          </w:tcPr>
          <w:p>
            <w:r/>
            <w:r>
              <w:rPr>
                <w:rFonts w:ascii="Verdana" w:hAnsi="Verdana"/>
                <w:b w:val="0"/>
                <w:sz w:val="16"/>
              </w:rPr>
              <w:t>0</w:t>
            </w:r>
          </w:p>
        </w:tc>
        <w:tc>
          <w:tcPr>
            <w:tcW w:type="dxa" w:w="1514"/>
          </w:tcPr>
          <w:p>
            <w:r/>
            <w:r>
              <w:rPr>
                <w:rFonts w:ascii="Verdana" w:hAnsi="Verdana"/>
                <w:b w:val="0"/>
                <w:sz w:val="16"/>
              </w:rPr>
              <w:t>-1000</w:t>
            </w:r>
          </w:p>
        </w:tc>
        <w:tc>
          <w:tcPr>
            <w:tcW w:type="dxa" w:w="1514"/>
          </w:tcPr>
          <w:p>
            <w:r/>
            <w:r>
              <w:rPr>
                <w:rFonts w:ascii="Verdana" w:hAnsi="Verdana"/>
                <w:b w:val="0"/>
                <w:sz w:val="16"/>
              </w:rPr>
              <w:t>17</w:t>
            </w:r>
          </w:p>
        </w:tc>
        <w:tc>
          <w:tcPr>
            <w:tcW w:type="dxa" w:w="1514"/>
          </w:tcPr>
          <w:p>
            <w:r/>
            <w:r>
              <w:rPr>
                <w:rFonts w:ascii="Verdana" w:hAnsi="Verdana"/>
                <w:b w:val="0"/>
                <w:sz w:val="16"/>
              </w:rPr>
              <w:t>m</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007008</w:t>
            </w:r>
          </w:p>
        </w:tc>
        <w:tc>
          <w:tcPr>
            <w:tcW w:type="dxa" w:w="1514"/>
          </w:tcPr>
          <w:p>
            <w:r/>
            <w:r>
              <w:rPr>
                <w:rFonts w:ascii="Verdana" w:hAnsi="Verdana"/>
                <w:b w:val="0"/>
                <w:sz w:val="16"/>
              </w:rPr>
              <w:t>Geopotential</w:t>
            </w:r>
          </w:p>
        </w:tc>
        <w:tc>
          <w:tcPr>
            <w:tcW w:type="dxa" w:w="1514"/>
          </w:tcPr>
          <w:p>
            <w:r/>
            <w:r>
              <w:rPr>
                <w:rFonts w:ascii="Verdana" w:hAnsi="Verdana"/>
                <w:b w:val="0"/>
                <w:sz w:val="16"/>
              </w:rPr>
              <w:t>m2 s-2</w:t>
            </w:r>
          </w:p>
        </w:tc>
        <w:tc>
          <w:tcPr>
            <w:tcW w:type="dxa" w:w="1514"/>
          </w:tcPr>
          <w:p>
            <w:r/>
            <w:r>
              <w:rPr>
                <w:rFonts w:ascii="Verdana" w:hAnsi="Verdana"/>
                <w:b w:val="0"/>
                <w:sz w:val="16"/>
              </w:rPr>
              <w:t>0</w:t>
            </w:r>
          </w:p>
        </w:tc>
        <w:tc>
          <w:tcPr>
            <w:tcW w:type="dxa" w:w="1514"/>
          </w:tcPr>
          <w:p>
            <w:r/>
            <w:r>
              <w:rPr>
                <w:rFonts w:ascii="Verdana" w:hAnsi="Verdana"/>
                <w:b w:val="0"/>
                <w:sz w:val="16"/>
              </w:rPr>
              <w:t>-10000</w:t>
            </w:r>
          </w:p>
        </w:tc>
        <w:tc>
          <w:tcPr>
            <w:tcW w:type="dxa" w:w="1514"/>
          </w:tcPr>
          <w:p>
            <w:r/>
            <w:r>
              <w:rPr>
                <w:rFonts w:ascii="Verdana" w:hAnsi="Verdana"/>
                <w:b w:val="0"/>
                <w:sz w:val="16"/>
              </w:rPr>
              <w:t>20</w:t>
            </w:r>
          </w:p>
        </w:tc>
        <w:tc>
          <w:tcPr>
            <w:tcW w:type="dxa" w:w="1514"/>
          </w:tcPr>
          <w:p>
            <w:r/>
            <w:r>
              <w:rPr>
                <w:rFonts w:ascii="Verdana" w:hAnsi="Verdana"/>
                <w:b w:val="0"/>
                <w:sz w:val="16"/>
              </w:rPr>
              <w:t>m2 s-2</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007009</w:t>
            </w:r>
          </w:p>
        </w:tc>
        <w:tc>
          <w:tcPr>
            <w:tcW w:type="dxa" w:w="1514"/>
          </w:tcPr>
          <w:p>
            <w:r/>
            <w:r>
              <w:rPr>
                <w:rFonts w:ascii="Verdana" w:hAnsi="Verdana"/>
                <w:b w:val="0"/>
                <w:sz w:val="16"/>
              </w:rPr>
              <w:t>Geopotential height</w:t>
            </w:r>
          </w:p>
        </w:tc>
        <w:tc>
          <w:tcPr>
            <w:tcW w:type="dxa" w:w="1514"/>
          </w:tcPr>
          <w:p>
            <w:r/>
            <w:r>
              <w:rPr>
                <w:rFonts w:ascii="Verdana" w:hAnsi="Verdana"/>
                <w:b w:val="0"/>
                <w:sz w:val="16"/>
              </w:rPr>
              <w:t>gpm</w:t>
            </w:r>
          </w:p>
        </w:tc>
        <w:tc>
          <w:tcPr>
            <w:tcW w:type="dxa" w:w="1514"/>
          </w:tcPr>
          <w:p>
            <w:r/>
            <w:r>
              <w:rPr>
                <w:rFonts w:ascii="Verdana" w:hAnsi="Verdana"/>
                <w:b w:val="0"/>
                <w:sz w:val="16"/>
              </w:rPr>
              <w:t>0</w:t>
            </w:r>
          </w:p>
        </w:tc>
        <w:tc>
          <w:tcPr>
            <w:tcW w:type="dxa" w:w="1514"/>
          </w:tcPr>
          <w:p>
            <w:r/>
            <w:r>
              <w:rPr>
                <w:rFonts w:ascii="Verdana" w:hAnsi="Verdana"/>
                <w:b w:val="0"/>
                <w:sz w:val="16"/>
              </w:rPr>
              <w:t>-1000</w:t>
            </w:r>
          </w:p>
        </w:tc>
        <w:tc>
          <w:tcPr>
            <w:tcW w:type="dxa" w:w="1514"/>
          </w:tcPr>
          <w:p>
            <w:r/>
            <w:r>
              <w:rPr>
                <w:rFonts w:ascii="Verdana" w:hAnsi="Verdana"/>
                <w:b w:val="0"/>
                <w:sz w:val="16"/>
              </w:rPr>
              <w:t>17</w:t>
            </w:r>
          </w:p>
        </w:tc>
        <w:tc>
          <w:tcPr>
            <w:tcW w:type="dxa" w:w="1514"/>
          </w:tcPr>
          <w:p>
            <w:r/>
            <w:r>
              <w:rPr>
                <w:rFonts w:ascii="Verdana" w:hAnsi="Verdana"/>
                <w:b w:val="0"/>
                <w:sz w:val="16"/>
              </w:rPr>
              <w:t>gpm</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007010</w:t>
            </w:r>
          </w:p>
        </w:tc>
        <w:tc>
          <w:tcPr>
            <w:tcW w:type="dxa" w:w="1514"/>
          </w:tcPr>
          <w:p>
            <w:r/>
            <w:r>
              <w:rPr>
                <w:rFonts w:ascii="Verdana" w:hAnsi="Verdana"/>
                <w:b w:val="0"/>
                <w:sz w:val="16"/>
              </w:rPr>
              <w:t>Flight level</w:t>
            </w:r>
          </w:p>
        </w:tc>
        <w:tc>
          <w:tcPr>
            <w:tcW w:type="dxa" w:w="1514"/>
          </w:tcPr>
          <w:p>
            <w:r/>
            <w:r>
              <w:rPr>
                <w:rFonts w:ascii="Verdana" w:hAnsi="Verdana"/>
                <w:b w:val="0"/>
                <w:sz w:val="16"/>
              </w:rPr>
              <w:t>m</w:t>
            </w:r>
          </w:p>
        </w:tc>
        <w:tc>
          <w:tcPr>
            <w:tcW w:type="dxa" w:w="1514"/>
          </w:tcPr>
          <w:p>
            <w:r/>
            <w:r>
              <w:rPr>
                <w:rFonts w:ascii="Verdana" w:hAnsi="Verdana"/>
                <w:b w:val="0"/>
                <w:sz w:val="16"/>
              </w:rPr>
              <w:t>0</w:t>
            </w:r>
          </w:p>
        </w:tc>
        <w:tc>
          <w:tcPr>
            <w:tcW w:type="dxa" w:w="1514"/>
          </w:tcPr>
          <w:p>
            <w:r/>
            <w:r>
              <w:rPr>
                <w:rFonts w:ascii="Verdana" w:hAnsi="Verdana"/>
                <w:b w:val="0"/>
                <w:sz w:val="16"/>
              </w:rPr>
              <w:t>-1024</w:t>
            </w:r>
          </w:p>
        </w:tc>
        <w:tc>
          <w:tcPr>
            <w:tcW w:type="dxa" w:w="1514"/>
          </w:tcPr>
          <w:p>
            <w:r/>
            <w:r>
              <w:rPr>
                <w:rFonts w:ascii="Verdana" w:hAnsi="Verdana"/>
                <w:b w:val="0"/>
                <w:sz w:val="16"/>
              </w:rPr>
              <w:t>16</w:t>
            </w:r>
          </w:p>
        </w:tc>
        <w:tc>
          <w:tcPr>
            <w:tcW w:type="dxa" w:w="1514"/>
          </w:tcPr>
          <w:p>
            <w:r/>
            <w:r>
              <w:rPr>
                <w:rFonts w:ascii="Verdana" w:hAnsi="Verdana"/>
                <w:b w:val="0"/>
                <w:sz w:val="16"/>
              </w:rPr>
              <w:t>ft</w:t>
            </w:r>
          </w:p>
        </w:tc>
        <w:tc>
          <w:tcPr>
            <w:tcW w:type="dxa" w:w="1514"/>
          </w:tcPr>
          <w:p>
            <w:r/>
            <w:r>
              <w:rPr>
                <w:rFonts w:ascii="Verdana" w:hAnsi="Verdana"/>
                <w:b w:val="0"/>
                <w:sz w:val="16"/>
              </w:rPr>
              <w:t>-1</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007012</w:t>
            </w:r>
          </w:p>
        </w:tc>
        <w:tc>
          <w:tcPr>
            <w:tcW w:type="dxa" w:w="1514"/>
          </w:tcPr>
          <w:p>
            <w:r/>
            <w:r>
              <w:rPr>
                <w:rFonts w:ascii="Verdana" w:hAnsi="Verdana"/>
                <w:b w:val="0"/>
                <w:sz w:val="16"/>
              </w:rPr>
              <w:t>Grid point altitude</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-50000</w:t>
            </w:r>
          </w:p>
        </w:tc>
        <w:tc>
          <w:tcPr>
            <w:tcW w:type="dxa" w:w="1514"/>
          </w:tcPr>
          <w:p>
            <w:r/>
            <w:r>
              <w:rPr>
                <w:rFonts w:ascii="Verdana" w:hAnsi="Verdana"/>
                <w:b w:val="0"/>
                <w:sz w:val="16"/>
              </w:rPr>
              <w:t>20</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7</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007021</w:t>
            </w:r>
          </w:p>
        </w:tc>
        <w:tc>
          <w:tcPr>
            <w:tcW w:type="dxa" w:w="1514"/>
          </w:tcPr>
          <w:p>
            <w:r/>
            <w:r>
              <w:rPr>
                <w:rFonts w:ascii="Verdana" w:hAnsi="Verdana"/>
                <w:b w:val="0"/>
                <w:sz w:val="16"/>
              </w:rPr>
              <w:t>Elevation</w:t>
            </w:r>
          </w:p>
        </w:tc>
        <w:tc>
          <w:tcPr>
            <w:tcW w:type="dxa" w:w="1514"/>
          </w:tcPr>
          <w:p>
            <w:r/>
            <w:r>
              <w:rPr>
                <w:rFonts w:ascii="Verdana" w:hAnsi="Verdana"/>
                <w:b w:val="0"/>
                <w:sz w:val="16"/>
              </w:rPr>
              <w:t>deg</w:t>
            </w:r>
          </w:p>
        </w:tc>
        <w:tc>
          <w:tcPr>
            <w:tcW w:type="dxa" w:w="1514"/>
          </w:tcPr>
          <w:p>
            <w:r/>
            <w:r>
              <w:rPr>
                <w:rFonts w:ascii="Verdana" w:hAnsi="Verdana"/>
                <w:b w:val="0"/>
                <w:sz w:val="16"/>
              </w:rPr>
              <w:t>2</w:t>
            </w:r>
          </w:p>
        </w:tc>
        <w:tc>
          <w:tcPr>
            <w:tcW w:type="dxa" w:w="1514"/>
          </w:tcPr>
          <w:p>
            <w:r/>
            <w:r>
              <w:rPr>
                <w:rFonts w:ascii="Verdana" w:hAnsi="Verdana"/>
                <w:b w:val="0"/>
                <w:sz w:val="16"/>
              </w:rPr>
              <w:t>-9000</w:t>
            </w:r>
          </w:p>
        </w:tc>
        <w:tc>
          <w:tcPr>
            <w:tcW w:type="dxa" w:w="1514"/>
          </w:tcPr>
          <w:p>
            <w:r/>
            <w:r>
              <w:rPr>
                <w:rFonts w:ascii="Verdana" w:hAnsi="Verdana"/>
                <w:b w:val="0"/>
                <w:sz w:val="16"/>
              </w:rPr>
              <w:t>15</w:t>
            </w:r>
          </w:p>
        </w:tc>
        <w:tc>
          <w:tcPr>
            <w:tcW w:type="dxa" w:w="1514"/>
          </w:tcPr>
          <w:p>
            <w:r/>
            <w:r>
              <w:rPr>
                <w:rFonts w:ascii="Verdana" w:hAnsi="Verdana"/>
                <w:b w:val="0"/>
                <w:sz w:val="16"/>
              </w:rPr>
              <w:t>deg</w:t>
            </w:r>
          </w:p>
        </w:tc>
        <w:tc>
          <w:tcPr>
            <w:tcW w:type="dxa" w:w="1514"/>
          </w:tcPr>
          <w:p>
            <w:r/>
            <w:r>
              <w:rPr>
                <w:rFonts w:ascii="Verdana" w:hAnsi="Verdana"/>
                <w:b w:val="0"/>
                <w:sz w:val="16"/>
              </w:rPr>
              <w:t>2</w:t>
            </w:r>
          </w:p>
        </w:tc>
        <w:tc>
          <w:tcPr>
            <w:tcW w:type="dxa" w:w="1514"/>
          </w:tcPr>
          <w:p>
            <w:r/>
            <w:r>
              <w:rPr>
                <w:rFonts w:ascii="Verdana" w:hAnsi="Verdana"/>
                <w:b w:val="0"/>
                <w:sz w:val="16"/>
              </w:rPr>
              <w:t>5</w:t>
            </w:r>
          </w:p>
        </w:tc>
        <w:tc>
          <w:tcPr>
            <w:tcW w:type="dxa" w:w="1514"/>
          </w:tcPr>
          <w:p>
            <w:r/>
            <w:r>
              <w:rPr>
                <w:rFonts w:ascii="Verdana" w:hAnsi="Verdana"/>
                <w:b w:val="0"/>
                <w:sz w:val="16"/>
              </w:rPr>
              <w:t>Note 68: This sequence is deprecated because of incorrect usage of descriptor 0 04 075 in sequence 3 06 020; sequence 3 06 025 should be used instead.</w:t>
            </w:r>
          </w:p>
        </w:tc>
      </w:tr>
      <w:tr>
        <w:trPr>
          <w:cantSplit/>
        </w:trPr>
        <w:tc>
          <w:tcPr>
            <w:tcW w:type="dxa" w:w="1514"/>
          </w:tcPr>
          <w:p>
            <w:r/>
            <w:r>
              <w:rPr>
                <w:rFonts w:ascii="Verdana" w:hAnsi="Verdana"/>
                <w:b w:val="0"/>
                <w:sz w:val="16"/>
              </w:rPr>
              <w:t>007022</w:t>
            </w:r>
          </w:p>
        </w:tc>
        <w:tc>
          <w:tcPr>
            <w:tcW w:type="dxa" w:w="1514"/>
          </w:tcPr>
          <w:p>
            <w:r/>
            <w:r>
              <w:rPr>
                <w:rFonts w:ascii="Verdana" w:hAnsi="Verdana"/>
                <w:b w:val="0"/>
                <w:sz w:val="16"/>
              </w:rPr>
              <w:t>Solar elevation</w:t>
            </w:r>
          </w:p>
        </w:tc>
        <w:tc>
          <w:tcPr>
            <w:tcW w:type="dxa" w:w="1514"/>
          </w:tcPr>
          <w:p>
            <w:r/>
            <w:r>
              <w:rPr>
                <w:rFonts w:ascii="Verdana" w:hAnsi="Verdana"/>
                <w:b w:val="0"/>
                <w:sz w:val="16"/>
              </w:rPr>
              <w:t>deg</w:t>
            </w:r>
          </w:p>
        </w:tc>
        <w:tc>
          <w:tcPr>
            <w:tcW w:type="dxa" w:w="1514"/>
          </w:tcPr>
          <w:p>
            <w:r/>
            <w:r>
              <w:rPr>
                <w:rFonts w:ascii="Verdana" w:hAnsi="Verdana"/>
                <w:b w:val="0"/>
                <w:sz w:val="16"/>
              </w:rPr>
              <w:t>2</w:t>
            </w:r>
          </w:p>
        </w:tc>
        <w:tc>
          <w:tcPr>
            <w:tcW w:type="dxa" w:w="1514"/>
          </w:tcPr>
          <w:p>
            <w:r/>
            <w:r>
              <w:rPr>
                <w:rFonts w:ascii="Verdana" w:hAnsi="Verdana"/>
                <w:b w:val="0"/>
                <w:sz w:val="16"/>
              </w:rPr>
              <w:t>-9000</w:t>
            </w:r>
          </w:p>
        </w:tc>
        <w:tc>
          <w:tcPr>
            <w:tcW w:type="dxa" w:w="1514"/>
          </w:tcPr>
          <w:p>
            <w:r/>
            <w:r>
              <w:rPr>
                <w:rFonts w:ascii="Verdana" w:hAnsi="Verdana"/>
                <w:b w:val="0"/>
                <w:sz w:val="16"/>
              </w:rPr>
              <w:t>15</w:t>
            </w:r>
          </w:p>
        </w:tc>
        <w:tc>
          <w:tcPr>
            <w:tcW w:type="dxa" w:w="1514"/>
          </w:tcPr>
          <w:p>
            <w:r/>
            <w:r>
              <w:rPr>
                <w:rFonts w:ascii="Verdana" w:hAnsi="Verdana"/>
                <w:b w:val="0"/>
                <w:sz w:val="16"/>
              </w:rPr>
              <w:t>deg</w:t>
            </w:r>
          </w:p>
        </w:tc>
        <w:tc>
          <w:tcPr>
            <w:tcW w:type="dxa" w:w="1514"/>
          </w:tcPr>
          <w:p>
            <w:r/>
            <w:r>
              <w:rPr>
                <w:rFonts w:ascii="Verdana" w:hAnsi="Verdana"/>
                <w:b w:val="0"/>
                <w:sz w:val="16"/>
              </w:rPr>
              <w:t>2</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007024</w:t>
            </w:r>
          </w:p>
        </w:tc>
        <w:tc>
          <w:tcPr>
            <w:tcW w:type="dxa" w:w="1514"/>
          </w:tcPr>
          <w:p>
            <w:r/>
            <w:r>
              <w:rPr>
                <w:rFonts w:ascii="Verdana" w:hAnsi="Verdana"/>
                <w:b w:val="0"/>
                <w:sz w:val="16"/>
              </w:rPr>
              <w:t>Satellite zenith angle</w:t>
            </w:r>
          </w:p>
        </w:tc>
        <w:tc>
          <w:tcPr>
            <w:tcW w:type="dxa" w:w="1514"/>
          </w:tcPr>
          <w:p>
            <w:r/>
            <w:r>
              <w:rPr>
                <w:rFonts w:ascii="Verdana" w:hAnsi="Verdana"/>
                <w:b w:val="0"/>
                <w:sz w:val="16"/>
              </w:rPr>
              <w:t>deg</w:t>
            </w:r>
          </w:p>
        </w:tc>
        <w:tc>
          <w:tcPr>
            <w:tcW w:type="dxa" w:w="1514"/>
          </w:tcPr>
          <w:p>
            <w:r/>
            <w:r>
              <w:rPr>
                <w:rFonts w:ascii="Verdana" w:hAnsi="Verdana"/>
                <w:b w:val="0"/>
                <w:sz w:val="16"/>
              </w:rPr>
              <w:t>2</w:t>
            </w:r>
          </w:p>
        </w:tc>
        <w:tc>
          <w:tcPr>
            <w:tcW w:type="dxa" w:w="1514"/>
          </w:tcPr>
          <w:p>
            <w:r/>
            <w:r>
              <w:rPr>
                <w:rFonts w:ascii="Verdana" w:hAnsi="Verdana"/>
                <w:b w:val="0"/>
                <w:sz w:val="16"/>
              </w:rPr>
              <w:t>-9000</w:t>
            </w:r>
          </w:p>
        </w:tc>
        <w:tc>
          <w:tcPr>
            <w:tcW w:type="dxa" w:w="1514"/>
          </w:tcPr>
          <w:p>
            <w:r/>
            <w:r>
              <w:rPr>
                <w:rFonts w:ascii="Verdana" w:hAnsi="Verdana"/>
                <w:b w:val="0"/>
                <w:sz w:val="16"/>
              </w:rPr>
              <w:t>15</w:t>
            </w:r>
          </w:p>
        </w:tc>
        <w:tc>
          <w:tcPr>
            <w:tcW w:type="dxa" w:w="1514"/>
          </w:tcPr>
          <w:p>
            <w:r/>
            <w:r>
              <w:rPr>
                <w:rFonts w:ascii="Verdana" w:hAnsi="Verdana"/>
                <w:b w:val="0"/>
                <w:sz w:val="16"/>
              </w:rPr>
              <w:t>deg</w:t>
            </w:r>
          </w:p>
        </w:tc>
        <w:tc>
          <w:tcPr>
            <w:tcW w:type="dxa" w:w="1514"/>
          </w:tcPr>
          <w:p>
            <w:r/>
            <w:r>
              <w:rPr>
                <w:rFonts w:ascii="Verdana" w:hAnsi="Verdana"/>
                <w:b w:val="0"/>
                <w:sz w:val="16"/>
              </w:rPr>
              <w:t>2</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007025</w:t>
            </w:r>
          </w:p>
        </w:tc>
        <w:tc>
          <w:tcPr>
            <w:tcW w:type="dxa" w:w="1514"/>
          </w:tcPr>
          <w:p>
            <w:r/>
            <w:r>
              <w:rPr>
                <w:rFonts w:ascii="Verdana" w:hAnsi="Verdana"/>
                <w:b w:val="0"/>
                <w:sz w:val="16"/>
              </w:rPr>
              <w:t>Solar zenith angle</w:t>
            </w:r>
          </w:p>
        </w:tc>
        <w:tc>
          <w:tcPr>
            <w:tcW w:type="dxa" w:w="1514"/>
          </w:tcPr>
          <w:p>
            <w:r/>
            <w:r>
              <w:rPr>
                <w:rFonts w:ascii="Verdana" w:hAnsi="Verdana"/>
                <w:b w:val="0"/>
                <w:sz w:val="16"/>
              </w:rPr>
              <w:t>deg</w:t>
            </w:r>
          </w:p>
        </w:tc>
        <w:tc>
          <w:tcPr>
            <w:tcW w:type="dxa" w:w="1514"/>
          </w:tcPr>
          <w:p>
            <w:r/>
            <w:r>
              <w:rPr>
                <w:rFonts w:ascii="Verdana" w:hAnsi="Verdana"/>
                <w:b w:val="0"/>
                <w:sz w:val="16"/>
              </w:rPr>
              <w:t>2</w:t>
            </w:r>
          </w:p>
        </w:tc>
        <w:tc>
          <w:tcPr>
            <w:tcW w:type="dxa" w:w="1514"/>
          </w:tcPr>
          <w:p>
            <w:r/>
            <w:r>
              <w:rPr>
                <w:rFonts w:ascii="Verdana" w:hAnsi="Verdana"/>
                <w:b w:val="0"/>
                <w:sz w:val="16"/>
              </w:rPr>
              <w:t>-9000</w:t>
            </w:r>
          </w:p>
        </w:tc>
        <w:tc>
          <w:tcPr>
            <w:tcW w:type="dxa" w:w="1514"/>
          </w:tcPr>
          <w:p>
            <w:r/>
            <w:r>
              <w:rPr>
                <w:rFonts w:ascii="Verdana" w:hAnsi="Verdana"/>
                <w:b w:val="0"/>
                <w:sz w:val="16"/>
              </w:rPr>
              <w:t>15</w:t>
            </w:r>
          </w:p>
        </w:tc>
        <w:tc>
          <w:tcPr>
            <w:tcW w:type="dxa" w:w="1514"/>
          </w:tcPr>
          <w:p>
            <w:r/>
            <w:r>
              <w:rPr>
                <w:rFonts w:ascii="Verdana" w:hAnsi="Verdana"/>
                <w:b w:val="0"/>
                <w:sz w:val="16"/>
              </w:rPr>
              <w:t>deg</w:t>
            </w:r>
          </w:p>
        </w:tc>
        <w:tc>
          <w:tcPr>
            <w:tcW w:type="dxa" w:w="1514"/>
          </w:tcPr>
          <w:p>
            <w:r/>
            <w:r>
              <w:rPr>
                <w:rFonts w:ascii="Verdana" w:hAnsi="Verdana"/>
                <w:b w:val="0"/>
                <w:sz w:val="16"/>
              </w:rPr>
              <w:t>2</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007026</w:t>
            </w:r>
          </w:p>
        </w:tc>
        <w:tc>
          <w:tcPr>
            <w:tcW w:type="dxa" w:w="1514"/>
          </w:tcPr>
          <w:p>
            <w:r/>
            <w:r>
              <w:rPr>
                <w:rFonts w:ascii="Verdana" w:hAnsi="Verdana"/>
                <w:b w:val="0"/>
                <w:sz w:val="16"/>
              </w:rPr>
              <w:t>Satellite zenith angle</w:t>
            </w:r>
          </w:p>
        </w:tc>
        <w:tc>
          <w:tcPr>
            <w:tcW w:type="dxa" w:w="1514"/>
          </w:tcPr>
          <w:p>
            <w:r/>
            <w:r>
              <w:rPr>
                <w:rFonts w:ascii="Verdana" w:hAnsi="Verdana"/>
                <w:b w:val="0"/>
                <w:sz w:val="16"/>
              </w:rPr>
              <w:t>deg</w:t>
            </w:r>
          </w:p>
        </w:tc>
        <w:tc>
          <w:tcPr>
            <w:tcW w:type="dxa" w:w="1514"/>
          </w:tcPr>
          <w:p>
            <w:r/>
            <w:r>
              <w:rPr>
                <w:rFonts w:ascii="Verdana" w:hAnsi="Verdana"/>
                <w:b w:val="0"/>
                <w:sz w:val="16"/>
              </w:rPr>
              <w:t>4</w:t>
            </w:r>
          </w:p>
        </w:tc>
        <w:tc>
          <w:tcPr>
            <w:tcW w:type="dxa" w:w="1514"/>
          </w:tcPr>
          <w:p>
            <w:r/>
            <w:r>
              <w:rPr>
                <w:rFonts w:ascii="Verdana" w:hAnsi="Verdana"/>
                <w:b w:val="0"/>
                <w:sz w:val="16"/>
              </w:rPr>
              <w:t>-900000</w:t>
            </w:r>
          </w:p>
        </w:tc>
        <w:tc>
          <w:tcPr>
            <w:tcW w:type="dxa" w:w="1514"/>
          </w:tcPr>
          <w:p>
            <w:r/>
            <w:r>
              <w:rPr>
                <w:rFonts w:ascii="Verdana" w:hAnsi="Verdana"/>
                <w:b w:val="0"/>
                <w:sz w:val="16"/>
              </w:rPr>
              <w:t>21</w:t>
            </w:r>
          </w:p>
        </w:tc>
        <w:tc>
          <w:tcPr>
            <w:tcW w:type="dxa" w:w="1514"/>
          </w:tcPr>
          <w:p>
            <w:r/>
            <w:r>
              <w:rPr>
                <w:rFonts w:ascii="Verdana" w:hAnsi="Verdana"/>
                <w:b w:val="0"/>
                <w:sz w:val="16"/>
              </w:rPr>
              <w:t>deg</w:t>
            </w:r>
          </w:p>
        </w:tc>
        <w:tc>
          <w:tcPr>
            <w:tcW w:type="dxa" w:w="1514"/>
          </w:tcPr>
          <w:p>
            <w:r/>
            <w:r>
              <w:rPr>
                <w:rFonts w:ascii="Verdana" w:hAnsi="Verdana"/>
                <w:b w:val="0"/>
                <w:sz w:val="16"/>
              </w:rPr>
              <w:t>4</w:t>
            </w:r>
          </w:p>
        </w:tc>
        <w:tc>
          <w:tcPr>
            <w:tcW w:type="dxa" w:w="1514"/>
          </w:tcPr>
          <w:p>
            <w:r/>
            <w:r>
              <w:rPr>
                <w:rFonts w:ascii="Verdana" w:hAnsi="Verdana"/>
                <w:b w:val="0"/>
                <w:sz w:val="16"/>
              </w:rPr>
              <w:t>7</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007030</w:t>
            </w:r>
          </w:p>
        </w:tc>
        <w:tc>
          <w:tcPr>
            <w:tcW w:type="dxa" w:w="1514"/>
          </w:tcPr>
          <w:p>
            <w:r/>
            <w:r>
              <w:rPr>
                <w:rFonts w:ascii="Verdana" w:hAnsi="Verdana"/>
                <w:b w:val="0"/>
                <w:sz w:val="16"/>
              </w:rPr>
              <w:t>Height of station ground above mean sea level</w:t>
            </w:r>
          </w:p>
        </w:tc>
        <w:tc>
          <w:tcPr>
            <w:tcW w:type="dxa" w:w="1514"/>
          </w:tcPr>
          <w:p>
            <w:r/>
            <w:r>
              <w:rPr>
                <w:rFonts w:ascii="Verdana" w:hAnsi="Verdana"/>
                <w:b w:val="0"/>
                <w:sz w:val="16"/>
              </w:rPr>
              <w:t>m</w:t>
            </w:r>
          </w:p>
        </w:tc>
        <w:tc>
          <w:tcPr>
            <w:tcW w:type="dxa" w:w="1514"/>
          </w:tcPr>
          <w:p>
            <w:r/>
            <w:r>
              <w:rPr>
                <w:rFonts w:ascii="Verdana" w:hAnsi="Verdana"/>
                <w:b w:val="0"/>
                <w:sz w:val="16"/>
              </w:rPr>
              <w:t>1</w:t>
            </w:r>
          </w:p>
        </w:tc>
        <w:tc>
          <w:tcPr>
            <w:tcW w:type="dxa" w:w="1514"/>
          </w:tcPr>
          <w:p>
            <w:r/>
            <w:r>
              <w:rPr>
                <w:rFonts w:ascii="Verdana" w:hAnsi="Verdana"/>
                <w:b w:val="0"/>
                <w:sz w:val="16"/>
              </w:rPr>
              <w:t>-4000</w:t>
            </w:r>
          </w:p>
        </w:tc>
        <w:tc>
          <w:tcPr>
            <w:tcW w:type="dxa" w:w="1514"/>
          </w:tcPr>
          <w:p>
            <w:r/>
            <w:r>
              <w:rPr>
                <w:rFonts w:ascii="Verdana" w:hAnsi="Verdana"/>
                <w:b w:val="0"/>
                <w:sz w:val="16"/>
              </w:rPr>
              <w:t>17</w:t>
            </w:r>
          </w:p>
        </w:tc>
        <w:tc>
          <w:tcPr>
            <w:tcW w:type="dxa" w:w="1514"/>
          </w:tcPr>
          <w:p>
            <w:r/>
            <w:r>
              <w:rPr>
                <w:rFonts w:ascii="Verdana" w:hAnsi="Verdana"/>
                <w:b w:val="0"/>
                <w:sz w:val="16"/>
              </w:rPr>
              <w:t>m</w:t>
            </w:r>
          </w:p>
        </w:tc>
        <w:tc>
          <w:tcPr>
            <w:tcW w:type="dxa" w:w="1514"/>
          </w:tcPr>
          <w:p>
            <w:r/>
            <w:r>
              <w:rPr>
                <w:rFonts w:ascii="Verdana" w:hAnsi="Verdana"/>
                <w:b w:val="0"/>
                <w:sz w:val="16"/>
              </w:rPr>
              <w:t>1</w:t>
            </w:r>
          </w:p>
        </w:tc>
        <w:tc>
          <w:tcPr>
            <w:tcW w:type="dxa" w:w="1514"/>
          </w:tcPr>
          <w:p>
            <w:r/>
            <w:r>
              <w:rPr>
                <w:rFonts w:ascii="Verdana" w:hAnsi="Verdana"/>
                <w:b w:val="0"/>
                <w:sz w:val="16"/>
              </w:rPr>
              <w:t>5</w:t>
            </w:r>
          </w:p>
        </w:tc>
        <w:tc>
          <w:tcPr>
            <w:tcW w:type="dxa" w:w="1514"/>
          </w:tcPr>
          <w:p>
            <w:r/>
            <w:r>
              <w:rPr>
                <w:rFonts w:ascii="Verdana" w:hAnsi="Verdana"/>
                <w:b w:val="0"/>
                <w:sz w:val="16"/>
              </w:rPr>
              <w:t>Note 87: Height of station ground above mean sea level is defined as the height above mean sea level of the ground on which the rain gauge stands or, if there is no rain gauge,the ground beneath the thermometer screen. If there is neither rain gauge nor screen, it is the average level of terrain in the vicinity of the station (Reference: Guide to Meteorological Instruments and Methods of Observation (WMO-No. 8), 1996).</w:t>
            </w:r>
          </w:p>
        </w:tc>
      </w:tr>
      <w:tr>
        <w:trPr>
          <w:cantSplit/>
        </w:trPr>
        <w:tc>
          <w:tcPr>
            <w:tcW w:type="dxa" w:w="1514"/>
          </w:tcPr>
          <w:p>
            <w:r/>
            <w:r>
              <w:rPr>
                <w:rFonts w:ascii="Verdana" w:hAnsi="Verdana"/>
                <w:b w:val="0"/>
                <w:sz w:val="16"/>
              </w:rPr>
              <w:t>007031</w:t>
            </w:r>
          </w:p>
        </w:tc>
        <w:tc>
          <w:tcPr>
            <w:tcW w:type="dxa" w:w="1514"/>
          </w:tcPr>
          <w:p>
            <w:r/>
            <w:r>
              <w:rPr>
                <w:rFonts w:ascii="Verdana" w:hAnsi="Verdana"/>
                <w:b w:val="0"/>
                <w:sz w:val="16"/>
              </w:rPr>
              <w:t>Height of barometer above mean sea level</w:t>
            </w:r>
          </w:p>
        </w:tc>
        <w:tc>
          <w:tcPr>
            <w:tcW w:type="dxa" w:w="1514"/>
          </w:tcPr>
          <w:p>
            <w:r/>
            <w:r>
              <w:rPr>
                <w:rFonts w:ascii="Verdana" w:hAnsi="Verdana"/>
                <w:b w:val="0"/>
                <w:sz w:val="16"/>
              </w:rPr>
              <w:t>m</w:t>
            </w:r>
          </w:p>
        </w:tc>
        <w:tc>
          <w:tcPr>
            <w:tcW w:type="dxa" w:w="1514"/>
          </w:tcPr>
          <w:p>
            <w:r/>
            <w:r>
              <w:rPr>
                <w:rFonts w:ascii="Verdana" w:hAnsi="Verdana"/>
                <w:b w:val="0"/>
                <w:sz w:val="16"/>
              </w:rPr>
              <w:t>1</w:t>
            </w:r>
          </w:p>
        </w:tc>
        <w:tc>
          <w:tcPr>
            <w:tcW w:type="dxa" w:w="1514"/>
          </w:tcPr>
          <w:p>
            <w:r/>
            <w:r>
              <w:rPr>
                <w:rFonts w:ascii="Verdana" w:hAnsi="Verdana"/>
                <w:b w:val="0"/>
                <w:sz w:val="16"/>
              </w:rPr>
              <w:t>-4000</w:t>
            </w:r>
          </w:p>
        </w:tc>
        <w:tc>
          <w:tcPr>
            <w:tcW w:type="dxa" w:w="1514"/>
          </w:tcPr>
          <w:p>
            <w:r/>
            <w:r>
              <w:rPr>
                <w:rFonts w:ascii="Verdana" w:hAnsi="Verdana"/>
                <w:b w:val="0"/>
                <w:sz w:val="16"/>
              </w:rPr>
              <w:t>17</w:t>
            </w:r>
          </w:p>
        </w:tc>
        <w:tc>
          <w:tcPr>
            <w:tcW w:type="dxa" w:w="1514"/>
          </w:tcPr>
          <w:p>
            <w:r/>
            <w:r>
              <w:rPr>
                <w:rFonts w:ascii="Verdana" w:hAnsi="Verdana"/>
                <w:b w:val="0"/>
                <w:sz w:val="16"/>
              </w:rPr>
              <w:t>m</w:t>
            </w:r>
          </w:p>
        </w:tc>
        <w:tc>
          <w:tcPr>
            <w:tcW w:type="dxa" w:w="1514"/>
          </w:tcPr>
          <w:p>
            <w:r/>
            <w:r>
              <w:rPr>
                <w:rFonts w:ascii="Verdana" w:hAnsi="Verdana"/>
                <w:b w:val="0"/>
                <w:sz w:val="16"/>
              </w:rPr>
              <w:t>1</w:t>
            </w:r>
          </w:p>
        </w:tc>
        <w:tc>
          <w:tcPr>
            <w:tcW w:type="dxa" w:w="1514"/>
          </w:tcPr>
          <w:p>
            <w:r/>
            <w:r>
              <w:rPr>
                <w:rFonts w:ascii="Verdana" w:hAnsi="Verdana"/>
                <w:b w:val="0"/>
                <w:sz w:val="16"/>
              </w:rPr>
              <w:t>5</w:t>
            </w:r>
          </w:p>
        </w:tc>
        <w:tc>
          <w:tcPr>
            <w:tcW w:type="dxa" w:w="1514"/>
          </w:tcPr>
          <w:p>
            <w:r/>
            <w:r>
              <w:rPr>
                <w:rFonts w:ascii="Verdana" w:hAnsi="Verdana"/>
                <w:b w:val="0"/>
                <w:sz w:val="16"/>
              </w:rPr>
              <w:t>Note 84: Height of barometer above mean sea level, referring to the location of barometer of a station, does not redefine the descriptor 0 07 030.</w:t>
            </w:r>
          </w:p>
        </w:tc>
      </w:tr>
      <w:tr>
        <w:trPr>
          <w:cantSplit/>
        </w:trPr>
        <w:tc>
          <w:tcPr>
            <w:tcW w:type="dxa" w:w="1514"/>
          </w:tcPr>
          <w:p>
            <w:r/>
            <w:r>
              <w:rPr>
                <w:rFonts w:ascii="Verdana" w:hAnsi="Verdana"/>
                <w:b w:val="0"/>
                <w:sz w:val="16"/>
              </w:rPr>
              <w:t>007032</w:t>
            </w:r>
          </w:p>
        </w:tc>
        <w:tc>
          <w:tcPr>
            <w:tcW w:type="dxa" w:w="1514"/>
          </w:tcPr>
          <w:p>
            <w:r/>
            <w:r>
              <w:rPr>
                <w:rFonts w:ascii="Verdana" w:hAnsi="Verdana"/>
                <w:b w:val="0"/>
                <w:sz w:val="16"/>
              </w:rPr>
              <w:t>Height of sensor above local ground (or deck of marine platform)</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16</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5</w:t>
            </w:r>
          </w:p>
        </w:tc>
        <w:tc>
          <w:tcPr>
            <w:tcW w:type="dxa" w:w="1514"/>
          </w:tcPr>
          <w:p>
            <w:r/>
            <w:r>
              <w:rPr>
                <w:rFonts w:ascii="Verdana" w:hAnsi="Verdana"/>
                <w:b w:val="0"/>
                <w:sz w:val="16"/>
              </w:rPr>
              <w:t>Note 85: Height of sensor above local ground (or deck of marine platform) is the actual height of sensor above ground (or deck of marine platform) at the point where the sensor is located. This descriptor does not redefine the descriptors 0 07 030 or 0 07 033. Previously defined value of 0 07 032 may be cancelled by setting 0 07 032 to a"missing value".</w:t>
            </w:r>
          </w:p>
        </w:tc>
      </w:tr>
      <w:tr>
        <w:trPr>
          <w:cantSplit/>
        </w:trPr>
        <w:tc>
          <w:tcPr>
            <w:tcW w:type="dxa" w:w="1514"/>
          </w:tcPr>
          <w:p>
            <w:r/>
            <w:r>
              <w:rPr>
                <w:rFonts w:ascii="Verdana" w:hAnsi="Verdana"/>
                <w:b w:val="0"/>
                <w:sz w:val="16"/>
              </w:rPr>
              <w:t>007033</w:t>
            </w:r>
          </w:p>
        </w:tc>
        <w:tc>
          <w:tcPr>
            <w:tcW w:type="dxa" w:w="1514"/>
          </w:tcPr>
          <w:p>
            <w:r/>
            <w:r>
              <w:rPr>
                <w:rFonts w:ascii="Verdana" w:hAnsi="Verdana"/>
                <w:b w:val="0"/>
                <w:sz w:val="16"/>
              </w:rPr>
              <w:t>Height of sensor above water surface</w:t>
            </w:r>
          </w:p>
        </w:tc>
        <w:tc>
          <w:tcPr>
            <w:tcW w:type="dxa" w:w="1514"/>
          </w:tcPr>
          <w:p>
            <w:r/>
            <w:r>
              <w:rPr>
                <w:rFonts w:ascii="Verdana" w:hAnsi="Verdana"/>
                <w:b w:val="0"/>
                <w:sz w:val="16"/>
              </w:rPr>
              <w:t>m</w:t>
            </w:r>
          </w:p>
        </w:tc>
        <w:tc>
          <w:tcPr>
            <w:tcW w:type="dxa" w:w="1514"/>
          </w:tcPr>
          <w:p>
            <w:r/>
            <w:r>
              <w:rPr>
                <w:rFonts w:ascii="Verdana" w:hAnsi="Verdana"/>
                <w:b w:val="0"/>
                <w:sz w:val="16"/>
              </w:rPr>
              <w:t>1</w:t>
            </w:r>
          </w:p>
        </w:tc>
        <w:tc>
          <w:tcPr>
            <w:tcW w:type="dxa" w:w="1514"/>
          </w:tcPr>
          <w:p>
            <w:r/>
            <w:r>
              <w:rPr>
                <w:rFonts w:ascii="Verdana" w:hAnsi="Verdana"/>
                <w:b w:val="0"/>
                <w:sz w:val="16"/>
              </w:rPr>
              <w:t>0</w:t>
            </w:r>
          </w:p>
        </w:tc>
        <w:tc>
          <w:tcPr>
            <w:tcW w:type="dxa" w:w="1514"/>
          </w:tcPr>
          <w:p>
            <w:r/>
            <w:r>
              <w:rPr>
                <w:rFonts w:ascii="Verdana" w:hAnsi="Verdana"/>
                <w:b w:val="0"/>
                <w:sz w:val="16"/>
              </w:rPr>
              <w:t>12</w:t>
            </w:r>
          </w:p>
        </w:tc>
        <w:tc>
          <w:tcPr>
            <w:tcW w:type="dxa" w:w="1514"/>
          </w:tcPr>
          <w:p>
            <w:r/>
            <w:r>
              <w:rPr>
                <w:rFonts w:ascii="Verdana" w:hAnsi="Verdana"/>
                <w:b w:val="0"/>
                <w:sz w:val="16"/>
              </w:rPr>
              <w:t>m</w:t>
            </w:r>
          </w:p>
        </w:tc>
        <w:tc>
          <w:tcPr>
            <w:tcW w:type="dxa" w:w="1514"/>
          </w:tcPr>
          <w:p>
            <w:r/>
            <w:r>
              <w:rPr>
                <w:rFonts w:ascii="Verdana" w:hAnsi="Verdana"/>
                <w:b w:val="0"/>
                <w:sz w:val="16"/>
              </w:rPr>
              <w:t>1</w:t>
            </w:r>
          </w:p>
        </w:tc>
        <w:tc>
          <w:tcPr>
            <w:tcW w:type="dxa" w:w="1514"/>
          </w:tcPr>
          <w:p>
            <w:r/>
            <w:r>
              <w:rPr>
                <w:rFonts w:ascii="Verdana" w:hAnsi="Verdana"/>
                <w:b w:val="0"/>
                <w:sz w:val="16"/>
              </w:rPr>
              <w:t>4</w:t>
            </w:r>
          </w:p>
        </w:tc>
        <w:tc>
          <w:tcPr>
            <w:tcW w:type="dxa" w:w="1514"/>
          </w:tcPr>
          <w:p>
            <w:r/>
            <w:r>
              <w:rPr>
                <w:rFonts w:ascii="Verdana" w:hAnsi="Verdana"/>
                <w:b w:val="0"/>
                <w:sz w:val="16"/>
              </w:rPr>
              <w:t>Note 86: Height of sensor above water surface is the height of sensor above water surface of sea or lake. This descriptor does not redefine descriptors 0 07 030 or 0 07 032.Previously defined value 0 07 033 may be cancelled by setting 0 07 033 to a "missing value".</w:t>
            </w:r>
          </w:p>
        </w:tc>
      </w:tr>
      <w:tr>
        <w:trPr>
          <w:cantSplit/>
        </w:trPr>
        <w:tc>
          <w:tcPr>
            <w:tcW w:type="dxa" w:w="1514"/>
          </w:tcPr>
          <w:p>
            <w:r/>
            <w:r>
              <w:rPr>
                <w:rFonts w:ascii="Verdana" w:hAnsi="Verdana"/>
                <w:b w:val="0"/>
                <w:sz w:val="16"/>
              </w:rPr>
              <w:t>007034</w:t>
            </w:r>
          </w:p>
        </w:tc>
        <w:tc>
          <w:tcPr>
            <w:tcW w:type="dxa" w:w="1514"/>
          </w:tcPr>
          <w:p>
            <w:r/>
            <w:r>
              <w:rPr>
                <w:rFonts w:ascii="Verdana" w:hAnsi="Verdana"/>
                <w:b w:val="0"/>
                <w:sz w:val="16"/>
              </w:rPr>
              <w:t>Vertical distance of sensor</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-65000</w:t>
            </w:r>
          </w:p>
        </w:tc>
        <w:tc>
          <w:tcPr>
            <w:tcW w:type="dxa" w:w="1514"/>
          </w:tcPr>
          <w:p>
            <w:r/>
            <w:r>
              <w:rPr>
                <w:rFonts w:ascii="Verdana" w:hAnsi="Verdana"/>
                <w:b w:val="0"/>
                <w:sz w:val="16"/>
              </w:rPr>
              <w:t>17</w:t>
            </w:r>
          </w:p>
        </w:tc>
        <w:tc>
          <w:tcPr>
            <w:tcW w:type="dxa" w:w="1514"/>
          </w:tcPr>
          <w:p>
            <w:r/>
            <w:r>
              <w:rPr>
                <w:rFonts w:ascii="Verdana" w:hAnsi="Verdana"/>
                <w:b w:val="0"/>
                <w:sz w:val="16"/>
              </w:rPr>
            </w:r>
          </w:p>
        </w:tc>
        <w:tc>
          <w:tcPr>
            <w:tcW w:type="dxa" w:w="1514"/>
          </w:tcPr>
          <w:p>
            <w:r/>
            <w:r>
              <w:rPr>
                <w:rFonts w:ascii="Verdana" w:hAnsi="Verdana"/>
                <w:b w:val="0"/>
                <w:sz w:val="16"/>
              </w:rPr>
            </w:r>
          </w:p>
        </w:tc>
        <w:tc>
          <w:tcPr>
            <w:tcW w:type="dxa" w:w="1514"/>
          </w:tcPr>
          <w:p>
            <w:r/>
            <w:r>
              <w:rPr>
                <w:rFonts w:ascii="Verdana" w:hAnsi="Verdana"/>
                <w:b w:val="0"/>
                <w:sz w:val="16"/>
              </w:rPr>
            </w:r>
          </w:p>
        </w:tc>
        <w:tc>
          <w:tcPr>
            <w:tcW w:type="dxa" w:w="1514"/>
          </w:tcPr>
          <w:p>
            <w:r/>
            <w:r>
              <w:rPr>
                <w:rFonts w:ascii="Verdana" w:hAnsi="Verdana"/>
                <w:b w:val="0"/>
                <w:sz w:val="16"/>
              </w:rPr>
              <w:t>Note 193: From WIGOS Metadata Standard (WMO-No. 1192), Chapter 7, Category 5, 5-05, Vertical distance of sensor, that is the 'Vertical distance of the sensor from a (specified) reference level, such as local ground, deck of a marine platform at the point where the sensor is located, or sea surface.'</w:t>
            </w:r>
          </w:p>
        </w:tc>
      </w:tr>
      <w:tr>
        <w:trPr>
          <w:cantSplit/>
        </w:trPr>
        <w:tc>
          <w:tcPr>
            <w:tcW w:type="dxa" w:w="1514"/>
          </w:tcPr>
          <w:p>
            <w:r/>
            <w:r>
              <w:rPr>
                <w:rFonts w:ascii="Verdana" w:hAnsi="Verdana"/>
                <w:b w:val="0"/>
                <w:sz w:val="16"/>
              </w:rPr>
              <w:t>007035</w:t>
            </w:r>
          </w:p>
        </w:tc>
        <w:tc>
          <w:tcPr>
            <w:tcW w:type="dxa" w:w="1514"/>
          </w:tcPr>
          <w:p>
            <w:r/>
            <w:r>
              <w:rPr>
                <w:rFonts w:ascii="Verdana" w:hAnsi="Verdana"/>
                <w:b w:val="0"/>
                <w:sz w:val="16"/>
              </w:rPr>
              <w:t>Maximum size of z-dimension</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12</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007036</w:t>
            </w:r>
          </w:p>
        </w:tc>
        <w:tc>
          <w:tcPr>
            <w:tcW w:type="dxa" w:w="1514"/>
          </w:tcPr>
          <w:p>
            <w:r/>
            <w:r>
              <w:rPr>
                <w:rFonts w:ascii="Verdana" w:hAnsi="Verdana"/>
                <w:b w:val="0"/>
                <w:sz w:val="16"/>
              </w:rPr>
              <w:t>Level index of z</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12</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007040</w:t>
            </w:r>
          </w:p>
        </w:tc>
        <w:tc>
          <w:tcPr>
            <w:tcW w:type="dxa" w:w="1514"/>
          </w:tcPr>
          <w:p>
            <w:r/>
            <w:r>
              <w:rPr>
                <w:rFonts w:ascii="Verdana" w:hAnsi="Verdana"/>
                <w:b w:val="0"/>
                <w:sz w:val="16"/>
              </w:rPr>
              <w:t>Impact parameter</w:t>
            </w:r>
          </w:p>
        </w:tc>
        <w:tc>
          <w:tcPr>
            <w:tcW w:type="dxa" w:w="1514"/>
          </w:tcPr>
          <w:p>
            <w:r/>
            <w:r>
              <w:rPr>
                <w:rFonts w:ascii="Verdana" w:hAnsi="Verdana"/>
                <w:b w:val="0"/>
                <w:sz w:val="16"/>
              </w:rPr>
              <w:t>m</w:t>
            </w:r>
          </w:p>
        </w:tc>
        <w:tc>
          <w:tcPr>
            <w:tcW w:type="dxa" w:w="1514"/>
          </w:tcPr>
          <w:p>
            <w:r/>
            <w:r>
              <w:rPr>
                <w:rFonts w:ascii="Verdana" w:hAnsi="Verdana"/>
                <w:b w:val="0"/>
                <w:sz w:val="16"/>
              </w:rPr>
              <w:t>1</w:t>
            </w:r>
          </w:p>
        </w:tc>
        <w:tc>
          <w:tcPr>
            <w:tcW w:type="dxa" w:w="1514"/>
          </w:tcPr>
          <w:p>
            <w:r/>
            <w:r>
              <w:rPr>
                <w:rFonts w:ascii="Verdana" w:hAnsi="Verdana"/>
                <w:b w:val="0"/>
                <w:sz w:val="16"/>
              </w:rPr>
              <w:t>62000000</w:t>
            </w:r>
          </w:p>
        </w:tc>
        <w:tc>
          <w:tcPr>
            <w:tcW w:type="dxa" w:w="1514"/>
          </w:tcPr>
          <w:p>
            <w:r/>
            <w:r>
              <w:rPr>
                <w:rFonts w:ascii="Verdana" w:hAnsi="Verdana"/>
                <w:b w:val="0"/>
                <w:sz w:val="16"/>
              </w:rPr>
              <w:t>22</w:t>
            </w:r>
          </w:p>
        </w:tc>
        <w:tc>
          <w:tcPr>
            <w:tcW w:type="dxa" w:w="1514"/>
          </w:tcPr>
          <w:p>
            <w:r/>
            <w:r>
              <w:rPr>
                <w:rFonts w:ascii="Verdana" w:hAnsi="Verdana"/>
                <w:b w:val="0"/>
                <w:sz w:val="16"/>
              </w:rPr>
              <w:t>m</w:t>
            </w:r>
          </w:p>
        </w:tc>
        <w:tc>
          <w:tcPr>
            <w:tcW w:type="dxa" w:w="1514"/>
          </w:tcPr>
          <w:p>
            <w:r/>
            <w:r>
              <w:rPr>
                <w:rFonts w:ascii="Verdana" w:hAnsi="Verdana"/>
                <w:b w:val="0"/>
                <w:sz w:val="16"/>
              </w:rPr>
              <w:t>1</w:t>
            </w:r>
          </w:p>
        </w:tc>
        <w:tc>
          <w:tcPr>
            <w:tcW w:type="dxa" w:w="1514"/>
          </w:tcPr>
          <w:p>
            <w:r/>
            <w:r>
              <w:rPr>
                <w:rFonts w:ascii="Verdana" w:hAnsi="Verdana"/>
                <w:b w:val="0"/>
                <w:sz w:val="16"/>
              </w:rPr>
              <w:t>8</w:t>
            </w:r>
          </w:p>
        </w:tc>
        <w:tc>
          <w:tcPr>
            <w:tcW w:type="dxa" w:w="1514"/>
          </w:tcPr>
          <w:p>
            <w:r/>
            <w:r>
              <w:rPr>
                <w:rFonts w:ascii="Verdana" w:hAnsi="Verdana"/>
                <w:b w:val="0"/>
                <w:sz w:val="16"/>
              </w:rPr>
              <w:t>Note 74: To represent Intensity of precipitation, type of precipitation and state of functionality, 0 20 024 (Code table), 0 20 021 (Flag table) and 0 33 005 (Flag table) are used, respectively.</w:t>
            </w:r>
          </w:p>
        </w:tc>
      </w:tr>
      <w:tr>
        <w:trPr>
          <w:cantSplit/>
        </w:trPr>
        <w:tc>
          <w:tcPr>
            <w:tcW w:type="dxa" w:w="1514"/>
          </w:tcPr>
          <w:p>
            <w:r/>
            <w:r>
              <w:rPr>
                <w:rFonts w:ascii="Verdana" w:hAnsi="Verdana"/>
                <w:b w:val="0"/>
                <w:sz w:val="16"/>
              </w:rPr>
              <w:t>007061</w:t>
            </w:r>
          </w:p>
        </w:tc>
        <w:tc>
          <w:tcPr>
            <w:tcW w:type="dxa" w:w="1514"/>
          </w:tcPr>
          <w:p>
            <w:r/>
            <w:r>
              <w:rPr>
                <w:rFonts w:ascii="Verdana" w:hAnsi="Verdana"/>
                <w:b w:val="0"/>
                <w:sz w:val="16"/>
              </w:rPr>
              <w:t>Depth below land surface</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14</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007062</w:t>
            </w:r>
          </w:p>
        </w:tc>
        <w:tc>
          <w:tcPr>
            <w:tcW w:type="dxa" w:w="1514"/>
          </w:tcPr>
          <w:p>
            <w:r/>
            <w:r>
              <w:rPr>
                <w:rFonts w:ascii="Verdana" w:hAnsi="Verdana"/>
                <w:b w:val="0"/>
                <w:sz w:val="16"/>
              </w:rPr>
              <w:t>Depth below sea/water surface</w:t>
            </w:r>
          </w:p>
        </w:tc>
        <w:tc>
          <w:tcPr>
            <w:tcW w:type="dxa" w:w="1514"/>
          </w:tcPr>
          <w:p>
            <w:r/>
            <w:r>
              <w:rPr>
                <w:rFonts w:ascii="Verdana" w:hAnsi="Verdana"/>
                <w:b w:val="0"/>
                <w:sz w:val="16"/>
              </w:rPr>
              <w:t>m</w:t>
            </w:r>
          </w:p>
        </w:tc>
        <w:tc>
          <w:tcPr>
            <w:tcW w:type="dxa" w:w="1514"/>
          </w:tcPr>
          <w:p>
            <w:r/>
            <w:r>
              <w:rPr>
                <w:rFonts w:ascii="Verdana" w:hAnsi="Verdana"/>
                <w:b w:val="0"/>
                <w:sz w:val="16"/>
              </w:rPr>
              <w:t>1</w:t>
            </w:r>
          </w:p>
        </w:tc>
        <w:tc>
          <w:tcPr>
            <w:tcW w:type="dxa" w:w="1514"/>
          </w:tcPr>
          <w:p>
            <w:r/>
            <w:r>
              <w:rPr>
                <w:rFonts w:ascii="Verdana" w:hAnsi="Verdana"/>
                <w:b w:val="0"/>
                <w:sz w:val="16"/>
              </w:rPr>
              <w:t>0</w:t>
            </w:r>
          </w:p>
        </w:tc>
        <w:tc>
          <w:tcPr>
            <w:tcW w:type="dxa" w:w="1514"/>
          </w:tcPr>
          <w:p>
            <w:r/>
            <w:r>
              <w:rPr>
                <w:rFonts w:ascii="Verdana" w:hAnsi="Verdana"/>
                <w:b w:val="0"/>
                <w:sz w:val="16"/>
              </w:rPr>
              <w:t>17</w:t>
            </w:r>
          </w:p>
        </w:tc>
        <w:tc>
          <w:tcPr>
            <w:tcW w:type="dxa" w:w="1514"/>
          </w:tcPr>
          <w:p>
            <w:r/>
            <w:r>
              <w:rPr>
                <w:rFonts w:ascii="Verdana" w:hAnsi="Verdana"/>
                <w:b w:val="0"/>
                <w:sz w:val="16"/>
              </w:rPr>
              <w:t>m</w:t>
            </w:r>
          </w:p>
        </w:tc>
        <w:tc>
          <w:tcPr>
            <w:tcW w:type="dxa" w:w="1514"/>
          </w:tcPr>
          <w:p>
            <w:r/>
            <w:r>
              <w:rPr>
                <w:rFonts w:ascii="Verdana" w:hAnsi="Verdana"/>
                <w:b w:val="0"/>
                <w:sz w:val="16"/>
              </w:rPr>
              <w:t>1</w:t>
            </w:r>
          </w:p>
        </w:tc>
        <w:tc>
          <w:tcPr>
            <w:tcW w:type="dxa" w:w="1514"/>
          </w:tcPr>
          <w:p>
            <w:r/>
            <w:r>
              <w:rPr>
                <w:rFonts w:ascii="Verdana" w:hAnsi="Verdana"/>
                <w:b w:val="0"/>
                <w:sz w:val="16"/>
              </w:rPr>
              <w:t>6</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007063</w:t>
            </w:r>
          </w:p>
        </w:tc>
        <w:tc>
          <w:tcPr>
            <w:tcW w:type="dxa" w:w="1514"/>
          </w:tcPr>
          <w:p>
            <w:r/>
            <w:r>
              <w:rPr>
                <w:rFonts w:ascii="Verdana" w:hAnsi="Verdana"/>
                <w:b w:val="0"/>
                <w:sz w:val="16"/>
              </w:rPr>
              <w:t>Depth below sea/water surface (cm)</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20</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7</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007064</w:t>
            </w:r>
          </w:p>
        </w:tc>
        <w:tc>
          <w:tcPr>
            <w:tcW w:type="dxa" w:w="1514"/>
          </w:tcPr>
          <w:p>
            <w:r/>
            <w:r>
              <w:rPr>
                <w:rFonts w:ascii="Verdana" w:hAnsi="Verdana"/>
                <w:b w:val="0"/>
                <w:sz w:val="16"/>
              </w:rPr>
              <w:t>Representative height of sensor above station</w:t>
            </w:r>
          </w:p>
        </w:tc>
        <w:tc>
          <w:tcPr>
            <w:tcW w:type="dxa" w:w="1514"/>
          </w:tcPr>
          <w:p>
            <w:r/>
            <w:r>
              <w:rPr>
                <w:rFonts w:ascii="Verdana" w:hAnsi="Verdana"/>
                <w:b w:val="0"/>
                <w:sz w:val="16"/>
              </w:rPr>
              <w:t>m</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m</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Note 117: Representative height of sensor above station is the standard height of a sensor required by WMO documentation. The value of the following meteorological elements should be adjusted using a formula. For example, standard height recommended in WMO documentation for surface wind sensors is 10 metres. If the sensor is placed at a different height, the wind speed may be adjusted using a formula.</w:t>
            </w:r>
          </w:p>
        </w:tc>
      </w:tr>
      <w:tr>
        <w:trPr>
          <w:cantSplit/>
        </w:trPr>
        <w:tc>
          <w:tcPr>
            <w:tcW w:type="dxa" w:w="1514"/>
          </w:tcPr>
          <w:p>
            <w:r/>
            <w:r>
              <w:rPr>
                <w:rFonts w:ascii="Verdana" w:hAnsi="Verdana"/>
                <w:b w:val="0"/>
                <w:sz w:val="16"/>
              </w:rPr>
              <w:t>007065</w:t>
            </w:r>
          </w:p>
        </w:tc>
        <w:tc>
          <w:tcPr>
            <w:tcW w:type="dxa" w:w="1514"/>
          </w:tcPr>
          <w:p>
            <w:r/>
            <w:r>
              <w:rPr>
                <w:rFonts w:ascii="Verdana" w:hAnsi="Verdana"/>
                <w:b w:val="0"/>
                <w:sz w:val="16"/>
              </w:rPr>
              <w:t>Water pressure</w:t>
            </w:r>
          </w:p>
        </w:tc>
        <w:tc>
          <w:tcPr>
            <w:tcW w:type="dxa" w:w="1514"/>
          </w:tcPr>
          <w:p>
            <w:r/>
            <w:r>
              <w:rPr>
                <w:rFonts w:ascii="Verdana" w:hAnsi="Verdana"/>
                <w:b w:val="0"/>
                <w:sz w:val="16"/>
              </w:rPr>
              <w:t>Pa</w:t>
            </w:r>
          </w:p>
        </w:tc>
        <w:tc>
          <w:tcPr>
            <w:tcW w:type="dxa" w:w="1514"/>
          </w:tcPr>
          <w:p>
            <w:r/>
            <w:r>
              <w:rPr>
                <w:rFonts w:ascii="Verdana" w:hAnsi="Verdana"/>
                <w:b w:val="0"/>
                <w:sz w:val="16"/>
              </w:rPr>
              <w:t>-3</w:t>
            </w:r>
          </w:p>
        </w:tc>
        <w:tc>
          <w:tcPr>
            <w:tcW w:type="dxa" w:w="1514"/>
          </w:tcPr>
          <w:p>
            <w:r/>
            <w:r>
              <w:rPr>
                <w:rFonts w:ascii="Verdana" w:hAnsi="Verdana"/>
                <w:b w:val="0"/>
                <w:sz w:val="16"/>
              </w:rPr>
              <w:t>0</w:t>
            </w:r>
          </w:p>
        </w:tc>
        <w:tc>
          <w:tcPr>
            <w:tcW w:type="dxa" w:w="1514"/>
          </w:tcPr>
          <w:p>
            <w:r/>
            <w:r>
              <w:rPr>
                <w:rFonts w:ascii="Verdana" w:hAnsi="Verdana"/>
                <w:b w:val="0"/>
                <w:sz w:val="16"/>
              </w:rPr>
              <w:t>17</w:t>
            </w:r>
          </w:p>
        </w:tc>
        <w:tc>
          <w:tcPr>
            <w:tcW w:type="dxa" w:w="1514"/>
          </w:tcPr>
          <w:p>
            <w:r/>
            <w:r>
              <w:rPr>
                <w:rFonts w:ascii="Verdana" w:hAnsi="Verdana"/>
                <w:b w:val="0"/>
                <w:sz w:val="16"/>
              </w:rPr>
              <w:t>Pa</w:t>
            </w:r>
          </w:p>
        </w:tc>
        <w:tc>
          <w:tcPr>
            <w:tcW w:type="dxa" w:w="1514"/>
          </w:tcPr>
          <w:p>
            <w:r/>
            <w:r>
              <w:rPr>
                <w:rFonts w:ascii="Verdana" w:hAnsi="Verdana"/>
                <w:b w:val="0"/>
                <w:sz w:val="16"/>
              </w:rPr>
              <w:t>-3</w:t>
            </w:r>
          </w:p>
        </w:tc>
        <w:tc>
          <w:tcPr>
            <w:tcW w:type="dxa" w:w="1514"/>
          </w:tcPr>
          <w:p>
            <w:r/>
            <w:r>
              <w:rPr>
                <w:rFonts w:ascii="Verdana" w:hAnsi="Verdana"/>
                <w:b w:val="0"/>
                <w:sz w:val="16"/>
              </w:rPr>
              <w:t>6</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007070</w:t>
            </w:r>
          </w:p>
        </w:tc>
        <w:tc>
          <w:tcPr>
            <w:tcW w:type="dxa" w:w="1514"/>
          </w:tcPr>
          <w:p>
            <w:r/>
            <w:r>
              <w:rPr>
                <w:rFonts w:ascii="Verdana" w:hAnsi="Verdana"/>
                <w:b w:val="0"/>
                <w:sz w:val="16"/>
              </w:rPr>
              <w:t>Drogue depth</w:t>
            </w:r>
          </w:p>
        </w:tc>
        <w:tc>
          <w:tcPr>
            <w:tcW w:type="dxa" w:w="1514"/>
          </w:tcPr>
          <w:p>
            <w:r/>
            <w:r>
              <w:rPr>
                <w:rFonts w:ascii="Verdana" w:hAnsi="Verdana"/>
                <w:b w:val="0"/>
                <w:sz w:val="16"/>
              </w:rPr>
              <w:t>m</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10</w:t>
            </w:r>
          </w:p>
        </w:tc>
        <w:tc>
          <w:tcPr>
            <w:tcW w:type="dxa" w:w="1514"/>
          </w:tcPr>
          <w:p>
            <w:r/>
            <w:r>
              <w:rPr>
                <w:rFonts w:ascii="Verdana" w:hAnsi="Verdana"/>
                <w:b w:val="0"/>
                <w:sz w:val="16"/>
              </w:rPr>
              <w:t>m</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007071</w:t>
            </w:r>
          </w:p>
        </w:tc>
        <w:tc>
          <w:tcPr>
            <w:tcW w:type="dxa" w:w="1514"/>
          </w:tcPr>
          <w:p>
            <w:r/>
            <w:r>
              <w:rPr>
                <w:rFonts w:ascii="Verdana" w:hAnsi="Verdana"/>
                <w:b w:val="0"/>
                <w:sz w:val="16"/>
              </w:rPr>
              <w:t>Height (high resolution)</w:t>
            </w:r>
          </w:p>
        </w:tc>
        <w:tc>
          <w:tcPr>
            <w:tcW w:type="dxa" w:w="1514"/>
          </w:tcPr>
          <w:p>
            <w:r/>
            <w:r>
              <w:rPr>
                <w:rFonts w:ascii="Verdana" w:hAnsi="Verdana"/>
                <w:b w:val="0"/>
                <w:sz w:val="16"/>
              </w:rPr>
              <w:t>m</w:t>
            </w:r>
          </w:p>
        </w:tc>
        <w:tc>
          <w:tcPr>
            <w:tcW w:type="dxa" w:w="1514"/>
          </w:tcPr>
          <w:p>
            <w:r/>
            <w:r>
              <w:rPr>
                <w:rFonts w:ascii="Verdana" w:hAnsi="Verdana"/>
                <w:b w:val="0"/>
                <w:sz w:val="16"/>
              </w:rPr>
              <w:t>3</w:t>
            </w:r>
          </w:p>
        </w:tc>
        <w:tc>
          <w:tcPr>
            <w:tcW w:type="dxa" w:w="1514"/>
          </w:tcPr>
          <w:p>
            <w:r/>
            <w:r>
              <w:rPr>
                <w:rFonts w:ascii="Verdana" w:hAnsi="Verdana"/>
                <w:b w:val="0"/>
                <w:sz w:val="16"/>
              </w:rPr>
              <w:t>-10000000</w:t>
            </w:r>
          </w:p>
        </w:tc>
        <w:tc>
          <w:tcPr>
            <w:tcW w:type="dxa" w:w="1514"/>
          </w:tcPr>
          <w:p>
            <w:r/>
            <w:r>
              <w:rPr>
                <w:rFonts w:ascii="Verdana" w:hAnsi="Verdana"/>
                <w:b w:val="0"/>
                <w:sz w:val="16"/>
              </w:rPr>
              <w:t>26</w:t>
            </w:r>
          </w:p>
        </w:tc>
        <w:tc>
          <w:tcPr>
            <w:tcW w:type="dxa" w:w="1514"/>
          </w:tcPr>
          <w:p>
            <w:r/>
            <w:r>
              <w:rPr>
                <w:rFonts w:ascii="Verdana" w:hAnsi="Verdana"/>
                <w:b w:val="0"/>
                <w:sz w:val="16"/>
              </w:rPr>
              <w:t>m</w:t>
            </w:r>
          </w:p>
        </w:tc>
        <w:tc>
          <w:tcPr>
            <w:tcW w:type="dxa" w:w="1514"/>
          </w:tcPr>
          <w:p>
            <w:r/>
            <w:r>
              <w:rPr>
                <w:rFonts w:ascii="Verdana" w:hAnsi="Verdana"/>
                <w:b w:val="0"/>
                <w:sz w:val="16"/>
              </w:rPr>
              <w:t>3</w:t>
            </w:r>
          </w:p>
        </w:tc>
        <w:tc>
          <w:tcPr>
            <w:tcW w:type="dxa" w:w="1514"/>
          </w:tcPr>
          <w:p>
            <w:r/>
            <w:r>
              <w:rPr>
                <w:rFonts w:ascii="Verdana" w:hAnsi="Verdana"/>
                <w:b w:val="0"/>
                <w:sz w:val="16"/>
              </w:rPr>
              <w:t>8</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007072</w:t>
            </w:r>
          </w:p>
        </w:tc>
        <w:tc>
          <w:tcPr>
            <w:tcW w:type="dxa" w:w="1514"/>
          </w:tcPr>
          <w:p>
            <w:r/>
            <w:r>
              <w:rPr>
                <w:rFonts w:ascii="Verdana" w:hAnsi="Verdana"/>
                <w:b w:val="0"/>
                <w:sz w:val="16"/>
              </w:rPr>
              <w:t>Scan angle</w:t>
            </w:r>
          </w:p>
        </w:tc>
        <w:tc>
          <w:tcPr>
            <w:tcW w:type="dxa" w:w="1514"/>
          </w:tcPr>
          <w:p>
            <w:r/>
            <w:r>
              <w:rPr>
                <w:rFonts w:ascii="Verdana" w:hAnsi="Verdana"/>
                <w:b w:val="0"/>
                <w:sz w:val="16"/>
              </w:rPr>
              <w:t>deg</w:t>
            </w:r>
          </w:p>
        </w:tc>
        <w:tc>
          <w:tcPr>
            <w:tcW w:type="dxa" w:w="1514"/>
          </w:tcPr>
          <w:p>
            <w:r/>
            <w:r>
              <w:rPr>
                <w:rFonts w:ascii="Verdana" w:hAnsi="Verdana"/>
                <w:b w:val="0"/>
                <w:sz w:val="16"/>
              </w:rPr>
              <w:t>2</w:t>
            </w:r>
          </w:p>
        </w:tc>
        <w:tc>
          <w:tcPr>
            <w:tcW w:type="dxa" w:w="1514"/>
          </w:tcPr>
          <w:p>
            <w:r/>
            <w:r>
              <w:rPr>
                <w:rFonts w:ascii="Verdana" w:hAnsi="Verdana"/>
                <w:b w:val="0"/>
                <w:sz w:val="16"/>
              </w:rPr>
              <w:t>-9000</w:t>
            </w:r>
          </w:p>
        </w:tc>
        <w:tc>
          <w:tcPr>
            <w:tcW w:type="dxa" w:w="1514"/>
          </w:tcPr>
          <w:p>
            <w:r/>
            <w:r>
              <w:rPr>
                <w:rFonts w:ascii="Verdana" w:hAnsi="Verdana"/>
                <w:b w:val="0"/>
                <w:sz w:val="16"/>
              </w:rPr>
              <w:t>15</w:t>
            </w:r>
          </w:p>
        </w:tc>
        <w:tc>
          <w:tcPr>
            <w:tcW w:type="dxa" w:w="1514"/>
          </w:tcPr>
          <w:p>
            <w:r/>
            <w:r>
              <w:rPr>
                <w:rFonts w:ascii="Verdana" w:hAnsi="Verdana"/>
                <w:b w:val="0"/>
                <w:sz w:val="16"/>
              </w:rPr>
              <w:t>deg</w:t>
            </w:r>
          </w:p>
        </w:tc>
        <w:tc>
          <w:tcPr>
            <w:tcW w:type="dxa" w:w="1514"/>
          </w:tcPr>
          <w:p>
            <w:r/>
            <w:r>
              <w:rPr>
                <w:rFonts w:ascii="Verdana" w:hAnsi="Verdana"/>
                <w:b w:val="0"/>
                <w:sz w:val="16"/>
              </w:rPr>
              <w:t>2</w:t>
            </w:r>
          </w:p>
        </w:tc>
        <w:tc>
          <w:tcPr>
            <w:tcW w:type="dxa" w:w="1514"/>
          </w:tcPr>
          <w:p>
            <w:r/>
            <w:r>
              <w:rPr>
                <w:rFonts w:ascii="Verdana" w:hAnsi="Verdana"/>
                <w:b w:val="0"/>
                <w:sz w:val="16"/>
              </w:rPr>
              <w:t>6</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007073</w:t>
            </w:r>
          </w:p>
        </w:tc>
        <w:tc>
          <w:tcPr>
            <w:tcW w:type="dxa" w:w="1514"/>
          </w:tcPr>
          <w:p>
            <w:r/>
            <w:r>
              <w:rPr>
                <w:rFonts w:ascii="Verdana" w:hAnsi="Verdana"/>
                <w:b w:val="0"/>
                <w:sz w:val="16"/>
              </w:rPr>
              <w:t>Angle between moon and space view</w:t>
            </w:r>
          </w:p>
        </w:tc>
        <w:tc>
          <w:tcPr>
            <w:tcW w:type="dxa" w:w="1514"/>
          </w:tcPr>
          <w:p>
            <w:r/>
            <w:r>
              <w:rPr>
                <w:rFonts w:ascii="Verdana" w:hAnsi="Verdana"/>
                <w:b w:val="0"/>
                <w:sz w:val="16"/>
              </w:rPr>
              <w:t>deg</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15</w:t>
            </w:r>
          </w:p>
        </w:tc>
        <w:tc>
          <w:tcPr>
            <w:tcW w:type="dxa" w:w="1514"/>
          </w:tcPr>
          <w:p>
            <w:r/>
            <w:r>
              <w:rPr>
                <w:rFonts w:ascii="Verdana" w:hAnsi="Verdana"/>
                <w:b w:val="0"/>
                <w:sz w:val="16"/>
              </w:rPr>
              <w:t>deg</w:t>
            </w:r>
          </w:p>
        </w:tc>
        <w:tc>
          <w:tcPr>
            <w:tcW w:type="dxa" w:w="1514"/>
          </w:tcPr>
          <w:p>
            <w:r/>
            <w:r>
              <w:rPr>
                <w:rFonts w:ascii="Verdana" w:hAnsi="Verdana"/>
                <w:b w:val="0"/>
                <w:sz w:val="16"/>
              </w:rPr>
              <w:t>2</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007074</w:t>
            </w:r>
          </w:p>
        </w:tc>
        <w:tc>
          <w:tcPr>
            <w:tcW w:type="dxa" w:w="1514"/>
          </w:tcPr>
          <w:p>
            <w:r/>
            <w:r>
              <w:rPr>
                <w:rFonts w:ascii="Verdana" w:hAnsi="Verdana"/>
                <w:b w:val="0"/>
                <w:sz w:val="16"/>
              </w:rPr>
              <w:t>Solar elevation angle in instrument reference frame</w:t>
            </w:r>
          </w:p>
        </w:tc>
        <w:tc>
          <w:tcPr>
            <w:tcW w:type="dxa" w:w="1514"/>
          </w:tcPr>
          <w:p>
            <w:r/>
            <w:r>
              <w:rPr>
                <w:rFonts w:ascii="Verdana" w:hAnsi="Verdana"/>
                <w:b w:val="0"/>
                <w:sz w:val="16"/>
              </w:rPr>
              <w:t>deg</w:t>
            </w:r>
          </w:p>
        </w:tc>
        <w:tc>
          <w:tcPr>
            <w:tcW w:type="dxa" w:w="1514"/>
          </w:tcPr>
          <w:p>
            <w:r/>
            <w:r>
              <w:rPr>
                <w:rFonts w:ascii="Verdana" w:hAnsi="Verdana"/>
                <w:b w:val="0"/>
                <w:sz w:val="16"/>
              </w:rPr>
              <w:t>2</w:t>
            </w:r>
          </w:p>
        </w:tc>
        <w:tc>
          <w:tcPr>
            <w:tcW w:type="dxa" w:w="1514"/>
          </w:tcPr>
          <w:p>
            <w:r/>
            <w:r>
              <w:rPr>
                <w:rFonts w:ascii="Verdana" w:hAnsi="Verdana"/>
                <w:b w:val="0"/>
                <w:sz w:val="16"/>
              </w:rPr>
              <w:t>-9000</w:t>
            </w:r>
          </w:p>
        </w:tc>
        <w:tc>
          <w:tcPr>
            <w:tcW w:type="dxa" w:w="1514"/>
          </w:tcPr>
          <w:p>
            <w:r/>
            <w:r>
              <w:rPr>
                <w:rFonts w:ascii="Verdana" w:hAnsi="Verdana"/>
                <w:b w:val="0"/>
                <w:sz w:val="16"/>
              </w:rPr>
              <w:t>15</w:t>
            </w:r>
          </w:p>
        </w:tc>
        <w:tc>
          <w:tcPr>
            <w:tcW w:type="dxa" w:w="1514"/>
          </w:tcPr>
          <w:p>
            <w:r/>
            <w:r>
              <w:rPr>
                <w:rFonts w:ascii="Verdana" w:hAnsi="Verdana"/>
                <w:b w:val="0"/>
                <w:sz w:val="16"/>
              </w:rPr>
              <w:t>deg</w:t>
            </w:r>
          </w:p>
        </w:tc>
        <w:tc>
          <w:tcPr>
            <w:tcW w:type="dxa" w:w="1514"/>
          </w:tcPr>
          <w:p>
            <w:r/>
            <w:r>
              <w:rPr>
                <w:rFonts w:ascii="Verdana" w:hAnsi="Verdana"/>
                <w:b w:val="0"/>
                <w:sz w:val="16"/>
              </w:rPr>
              <w:t>2</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007075</w:t>
            </w:r>
          </w:p>
        </w:tc>
        <w:tc>
          <w:tcPr>
            <w:tcW w:type="dxa" w:w="1514"/>
          </w:tcPr>
          <w:p>
            <w:r/>
            <w:r>
              <w:rPr>
                <w:rFonts w:ascii="Verdana" w:hAnsi="Verdana"/>
                <w:b w:val="0"/>
                <w:sz w:val="16"/>
              </w:rPr>
              <w:t>Scattering angle</w:t>
            </w:r>
          </w:p>
        </w:tc>
        <w:tc>
          <w:tcPr>
            <w:tcW w:type="dxa" w:w="1514"/>
          </w:tcPr>
          <w:p>
            <w:r/>
            <w:r>
              <w:rPr>
                <w:rFonts w:ascii="Verdana" w:hAnsi="Verdana"/>
                <w:b w:val="0"/>
                <w:sz w:val="16"/>
              </w:rPr>
              <w:t>deg</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deg</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007076</w:t>
            </w:r>
          </w:p>
        </w:tc>
        <w:tc>
          <w:tcPr>
            <w:tcW w:type="dxa" w:w="1514"/>
          </w:tcPr>
          <w:p>
            <w:r/>
            <w:r>
              <w:rPr>
                <w:rFonts w:ascii="Verdana" w:hAnsi="Verdana"/>
                <w:b w:val="0"/>
                <w:sz w:val="16"/>
              </w:rPr>
              <w:t>Relative azimuth angle</w:t>
            </w:r>
          </w:p>
        </w:tc>
        <w:tc>
          <w:tcPr>
            <w:tcW w:type="dxa" w:w="1514"/>
          </w:tcPr>
          <w:p>
            <w:r/>
            <w:r>
              <w:rPr>
                <w:rFonts w:ascii="Verdana" w:hAnsi="Verdana"/>
                <w:b w:val="0"/>
                <w:sz w:val="16"/>
              </w:rPr>
              <w:t>deg</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deg</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007077</w:t>
            </w:r>
          </w:p>
        </w:tc>
        <w:tc>
          <w:tcPr>
            <w:tcW w:type="dxa" w:w="1514"/>
          </w:tcPr>
          <w:p>
            <w:r/>
            <w:r>
              <w:rPr>
                <w:rFonts w:ascii="Verdana" w:hAnsi="Verdana"/>
                <w:b w:val="0"/>
                <w:sz w:val="16"/>
              </w:rPr>
              <w:t>Height of sensor with respect to station</w:t>
            </w:r>
          </w:p>
        </w:tc>
        <w:tc>
          <w:tcPr>
            <w:tcW w:type="dxa" w:w="1514"/>
          </w:tcPr>
          <w:p>
            <w:r/>
            <w:r>
              <w:rPr>
                <w:rFonts w:ascii="Verdana" w:hAnsi="Verdana"/>
                <w:b w:val="0"/>
                <w:sz w:val="16"/>
              </w:rPr>
              <w:t>m</w:t>
            </w:r>
          </w:p>
        </w:tc>
        <w:tc>
          <w:tcPr>
            <w:tcW w:type="dxa" w:w="1514"/>
          </w:tcPr>
          <w:p>
            <w:r/>
            <w:r>
              <w:rPr>
                <w:rFonts w:ascii="Verdana" w:hAnsi="Verdana"/>
                <w:b w:val="0"/>
                <w:sz w:val="16"/>
              </w:rPr>
              <w:t>0</w:t>
            </w:r>
          </w:p>
        </w:tc>
        <w:tc>
          <w:tcPr>
            <w:tcW w:type="dxa" w:w="1514"/>
          </w:tcPr>
          <w:p>
            <w:r/>
            <w:r>
              <w:rPr>
                <w:rFonts w:ascii="Verdana" w:hAnsi="Verdana"/>
                <w:b w:val="0"/>
                <w:sz w:val="16"/>
              </w:rPr>
              <w:t>-400</w:t>
            </w:r>
          </w:p>
        </w:tc>
        <w:tc>
          <w:tcPr>
            <w:tcW w:type="dxa" w:w="1514"/>
          </w:tcPr>
          <w:p>
            <w:r/>
            <w:r>
              <w:rPr>
                <w:rFonts w:ascii="Verdana" w:hAnsi="Verdana"/>
                <w:b w:val="0"/>
                <w:sz w:val="16"/>
              </w:rPr>
              <w:t>12</w:t>
            </w:r>
          </w:p>
        </w:tc>
        <w:tc>
          <w:tcPr>
            <w:tcW w:type="dxa" w:w="1514"/>
          </w:tcPr>
          <w:p>
            <w:r/>
            <w:r>
              <w:rPr>
                <w:rFonts w:ascii="Verdana" w:hAnsi="Verdana"/>
                <w:b w:val="0"/>
                <w:sz w:val="16"/>
              </w:rPr>
            </w:r>
          </w:p>
        </w:tc>
        <w:tc>
          <w:tcPr>
            <w:tcW w:type="dxa" w:w="1514"/>
          </w:tcPr>
          <w:p>
            <w:r/>
            <w:r>
              <w:rPr>
                <w:rFonts w:ascii="Verdana" w:hAnsi="Verdana"/>
                <w:b w:val="0"/>
                <w:sz w:val="16"/>
              </w:rPr>
            </w:r>
          </w:p>
        </w:tc>
        <w:tc>
          <w:tcPr>
            <w:tcW w:type="dxa" w:w="1514"/>
          </w:tcPr>
          <w:p>
            <w:r/>
            <w:r>
              <w:rPr>
                <w:rFonts w:ascii="Verdana" w:hAnsi="Verdana"/>
                <w:b w:val="0"/>
                <w:sz w:val="16"/>
              </w:rPr>
            </w:r>
          </w:p>
        </w:tc>
        <w:tc>
          <w:tcPr>
            <w:tcW w:type="dxa" w:w="1514"/>
          </w:tcPr>
          <w:p>
            <w:r/>
            <w:r>
              <w:rPr>
                <w:rFonts w:ascii="Verdana" w:hAnsi="Verdana"/>
                <w:b w:val="0"/>
                <w:sz w:val="16"/>
              </w:rPr>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