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18: Radiological report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accuracy), time period (day, hour, minute)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