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04: Secuencias meteorológicas comunes a las observaciones satelitales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SUBTÍTULO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Presión en la cima de la nube, temperatura,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Presión en la cima de la nube,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Temperatura en la superficie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Presión en la cima de la nube, nubosidad,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de nubes (total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Humedad relativa media de la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humedad media integrada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Definir capa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Radiación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larga, integrada durante 24 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saliente de onda larga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larga, integrada durante 24 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incidente de onda larga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de onda corta, integrada durante 24 horas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Radiación saliente de onda corta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Información GOES-I/M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correlación del trazador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cenital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Origen de la información de primera aproximación para sondeos de satélites GOES-I/M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10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Segundo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3 descriptores 10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determinación de la altura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Ubicación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de 0 grados de longitud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90 grados Este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al Polo Norte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Velocidad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absoluta de la plataforma - primer componente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absoluta de la plataforma - segundo componente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absoluta de la plataforma - tercer componente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Fracción nubosa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Ancho de banda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Cantidad de segmento sin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Radiancia en cielo despejado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Instrumento satelital utilizado en el procesamiento de los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radiancia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cálculo de la radiancia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Ancho de banda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 espectral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Latitud/longitud, elevación solar, número de capas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Repetir 2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 (gran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Elevación solar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campo de visión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Cubierta de nubes (total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en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Datos de radiancia del cielo completo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Ancho de la banda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píxel: despejado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Despejado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píxel: nuboso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El descriptor 3 04 035 se ha relegado.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Cobertura de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Cantidad de segmento sin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Cantidad de segmento sin nubes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Calificador tierra/mar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Nubosidad en el segmento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Datos de radiancia del cielo completo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Frecuencia central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Ancho de banda del canal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píxel: despejado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Despejado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píxel: nuboso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Nuboso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meteorológica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bajas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medias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Significación vertical (observaciones satelitales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Temperatura de lumicia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Nubes altas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Radiancia en 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Añadir 8 a la anchura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del canal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Valor ajustado de la radiancia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Índice del componente principal en la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de cuantificación del índice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Media cuadrática residual en la banda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Identificación de la base de datos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Índice no normalizado del componente principal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