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02</w:t>
      </w:r>
    </w:p>
    <w:p>
      <w:r>
        <w:rPr>
          <w:rFonts w:ascii="Verdana" w:hAnsi="Verdana"/>
          <w:b/>
          <w:sz w:val="18"/>
        </w:rPr>
        <w:t>002001  Type de station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dotée de personnel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mixte: automatique et dotée de personnel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002002  Type d'instrument pour la mesure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homologués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Mesuré initialement en nœuds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Mesuré initialement en km h-1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002003  Type d'équipement de mesure utilisé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de mesure de la pression associés à l'équipement de mesure du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Théodolite optique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Radiothéodolite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Oméga en ondes myriamétriques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Loran-C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Profileur de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par satellite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sondage radio-acoustique (RASS)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de mesure de la pression associés à l'équipement de mesure du vent, mais les instruments de mesure de la pression sont tombés en panne pendant la montée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002004  Type d'instrument utilisé pour la mesure de l'évaporation ou type de culture pour lequel est indiquée l'évapotranspiration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Bac ouvert américain (non couvert)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Bac ouvert américain (couvert d'un treillis)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Evaporomètre GGI-3000 (bac enterré)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Bassin de 20 m2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instruments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Riz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Blé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Maïs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Sorgho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cultures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Évapotranspiration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002007  Type de capteur pour les instruments de mesure de la hauteur d'eau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Codeur rotatif et flotteur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Ultrasons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(transducteur unique)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(transducteur multiple)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(puits de limnigraphe)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(système «bulle à bulle»)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Acoustique (tube de sonde)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Acoustique (à l'air libre)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002008  Type de plate-forme en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Plate-forme fixe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Navire de forage constituant une plate-forme mobile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Plate-forme à vérins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Plate-forme semi-submersible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flottante de production, stockage et déchargement (FPSO)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Bateau-feu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002011  Type de radiosonde (Voir la table de code commune C-2 dans la Partie C/c.)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002012  Méthode de calcul des données de radiosondage (À établir)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002013  Correction du rayonnement solaire et infrarouge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solaire CIMO et correction infrarouge CIMO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solaire CIMO et correction 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solaire CIMO seulement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solaire et infrarouge automatique par système de radiosonde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solaire automatique par système de radiosonde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solaire et infrarouge, selon indications données par pays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solaire, selon indications données par pays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rayonnement solaire et infrarouge, selon les indications du GRUAN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rayonnement solaire, selon les indications du GRUAN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002014  Technique de poursuite/état du système utilisé (Voir la table de code commune C-7 dans la Partie C/c.)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002015  Degré d'équipement de la radiosonde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Radiosonde uniquement pour la mesure de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Radiosonde uniquement pour la mesure de la pression, équipée d'un transpondeur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Radiosonde uniquement pour la mesure de la pression, équipée d'un réflecteur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Radiosonde ne mesurant pas la pression, équipée d'un transpondeur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Radiosonde ne mesurant pas la pression, équipée d'un réflecteur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002016  Configuration de la radiosonde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Régulateur de traîne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Charge légère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Parachute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Lâcher à partir d'un toit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002017  Algorithmes de correction pour les mesures d'humidité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décalage dans le temps fournie par le fabricant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rayonnement solaire fournie par le fabricant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rayonnement solaire et du décalage dans le temps fournie par le fabricant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rayonnement solaire et du décalage dans le temps, selon les indications du GRUAN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002019  Instruments satellitaires (Voir la table de code commune C-8 dans la Partie C/c.)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002020  Classification des satellites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VTPR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Tiros 1 (Tiros, NOAA-6 à NOAA-13)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Tiros 2 (NOAA-14 et suivants)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GPM-core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DMSP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polaire EUMETSAT (EPS)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Sentinel-3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ADEOS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GCOM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JASON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MTSAT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Himawari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Programme opérationnel METEOSAT (MOP)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Programme METEOSAT de transition (MTP)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Programme de satellites METEOSAT de la seconde génération (MSG)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GOMS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FY-4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384-400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GLONASS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GALILEO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BDS (Système de navigation par satellite Beidou)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405-510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002021  Données instrumentales satellitaires utilisées dans le traitement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Sondeur en infrarouge à grand pouvoir séparateur (HIRS)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Sondeur à hyperfréquence (MSU)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Sondeur stratosphérique (SSU)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mode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mode 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mode image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ATSR (radiomètre à balayage dans le sens de la trace au sol)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002022  Technique utilisée pour le traitement des données satellitaires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traitement non définie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Régression statistique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ciel 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28: L'expression 'mesure ciel clair' indique que les valeurs de sondage ont ete obtenues a partir des valeurs de la luminance energetique par ciel clair derivees de mesures reelles sur point a ciel degage. On s'est servi de donnees HIRS tropospheriques et stratospheriques, ainsi que de donnees MSU et SSU.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ciel partiellement couvert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62: L'expression 'mesure ciel partiellement couvert' indique que les valeurs de sondage ont ete obtenues a partir des valeurs de la luminance energetique par ciel clair, elles-memes calculees a partir de donnees concernant des points partiellement couverts. On s'est servi de donnees HIRS tropospheriques et stratospheriques, ainsi que de donnees MSU et SSU.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ciel couvert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30: L'expression 'mesure ciel couvert' indique que les valeurs de sondage sont obtenues uniquement a partir de donnees HIRS stratospheriques, de donnees MSU et de donnees SSU. Le ciel etant couvert, on n'a pas utilise de donnees HIRS tropospheriques.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002023  Méthode de calcul du vent à partir de données satellitaires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 dérivé du déplacement des nuages observé dans le canal 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 dérivé du déplacement des nuages observé dans le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 dérivé des déplacements des nuages observés dans le canal de la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 dérivé des mouvements observés dans plusieurs canaux spectraux combinés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 dérivé des mouvements observés dans le canal de la vapeur d'eau en ciel 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 dérivé des mouvements observés dans le canal de l'ozone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 dérivé du déplacement observé dans le canal de la vapeur d'eau (ciel couvert ou ciel clair non précisé)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Racine carrée moyenne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002024  Méthode de calcul de l'humidité moyenne intégrée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Table indiquant toute la variation de l'humidité dans la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régression appliquée à 2 valeurs hygrométriques de la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002025  Canal (canaux) de satellite utilisé(s) pour les calculs d'indicateurs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 1 - Eau précipitable pour les couches: surface à 700 hPa, 700 à 500 hPa, et 500 à 300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 2 - Température et pression au niveau de la tropopause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 3 - Ozone total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(1, 2, 3, 8, 9, 16, 17)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(1, 2, 3, 9, 17)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 4 - Température moyenne pour les couches: surface à 850 hPa, 850 à 700 hPa, 700 à 500 hPa, 500 à 400 hPa, 400 à 300 hPa, 300 à 200 hPa, et 200 à 100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HIRS* signifie: canaux HIRS 1 (669 cm-1) 2 (679 cm-1) 3 (690 cm-1) 4 (2358 cm-1)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SKINTK (océan uniquement)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Groupe 5 - Combinaison de canaux utilisés pour obtenir des températures moyennes pour les couches: 100 à 70 hPa, 70 à 50 hPa, 50 à 30 hPa, 30 à 10 hPa, 10 à 5 hPa, 5 à 2 hPa, 2 à 1 hPa, 1 à 0,4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HIRS* signifie: canaux HIRS 1 (669 cm-1) 2 (679 cm-1) 3 (690 cm-1) 4 (2358 cm-1)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(3, 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002030  Méthode de mesure du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Profileur acoustique de courant Doppler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GEK (électrocinétographe géomagnétique)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3 à 6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dérive du navire déterminées par des relevés effectués à intervalles de plus de 6 heures, mais de moins de 12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Dérive de la bouée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Profileur acoustique de courant Doppler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002031  Durée et heure de la mesure du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instantanée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moyenne mesurée sur 3 min ou moins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mesure a été faite entre H - 1 et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moyenne mesurée sur plus de 3 min, mais pas au-delà de 6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mesure a été faite entre H - 1 et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moyenne mesurée sur plus de 6 min, mais pas au-delà de 12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mesure a été faite entre H - 1 et H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instantanée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moyenne mesurée sur 3 min ou moins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mesure a été faite entre H - 2 et H - 1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moyenne mesurée sur plus de 3 min, mais pas au-delà de 6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mesure a été faite entre H - 2 et H - 1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moyenne mesurée sur plus de 6 min, mais pas au-delà de 12 min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mesure a été faite entre H - 2 et H - 1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méthode vectorielle ou la méthode Doppler d'établissement du profil du courant ne sont pas utilisées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 heure ou moins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1 heure, mais pas au-delà de 2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 heures, mais pas au-delà de 4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4 heures, mais pas au-delà de 8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8 heures, mais pas au-delà de 12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12 heures, mais pas au-delà de 18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18 heures, mais pas au-delà de 24 heures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méthode de la dérive n'est pas utilisée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20-30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002032  Indicateur de numérisation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Valeurs correspondant à des profondeurs sélectionnées (points de données fixés par l'instrument ou choisis par toute autre méthode)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Valeurs correspondant à des profondeurs sélectionnées (points de données choisis sur les traces à des profondeurs significatives)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002033  Méthode de mesure de la salinité en fonction de la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Pas de mesure de la salinité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Salinomètre in situ, exactitude meilleure que 0,02 0/00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Salinomètre in situ, exactitude inférieure à 0,02 0/00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 d'échantillons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002034  Type de lest (stabilisateur)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Lest non précisé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Cylindre troué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TRISTAR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Type fenêtre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Parachute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Ancre flottante non lagrangienne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002036  Type de bouée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ancrée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Flotteur immergé (en mouvement)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002037  Méthode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Lecture manuelle sur une échelle verticale de marée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Lecture manuelle dans la station sur un seul enregistreur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Lecture manuelle dans la station sur plusieurs enregistreurs automatiques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Lecture automatique dans la station sur un seul enregistreur automatique sans contrôle de la référence de niveau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Lecture automatique dans la station sur un seul enregistreur automatique avec contrôle de la référence de niveau, ou sur plusieurs enregistreurs automatiques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002038  Méthode de mesure de la température et/ou de la salinité de l'eau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Prise d'eau du navire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au contact avec la coque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Thermomètre à renversement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STP/CTP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BT mécanique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BT non récupérable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BT numérique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Chaîne de thermistances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Balayeur à 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Balayeur en hyperfréquences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 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Thermosalinographe en continu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Corps remorqué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002039  Méthode de mesure de la température du thermomètre mouillé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mesurée de la température du thermomètre mouillé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thermomètre mouillé mesurée sur thermomètre à réservoir recouvert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calculée de la température du thermomètre mouillé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thermomètre mouillé calculée à partir d'un thermomètre à réservoir recouvert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002040  Méthode d'élimination des effets de la vitesse et du mouvement de la plate-forme dans les mesures de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Mouvement du navire éliminé par l'établissement de la moyenne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navire éliminée par un système de localisation du fond de l'océan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Mouvement du navire éliminé par compensation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navire éliminée par un système de localisation du fond de l'océan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Mouvement du navire non éliminé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navire éliminée par un système de localisation du fond de l'océan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Mouvement du navire éliminé par l'établissement de la moyenne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Mouvement du navire éliminé par compensation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Mouvement du navire non éliminé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Doppler d'établissement du profil du courant non utilisée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navire éliminée par d'autres systèmes de navigation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002041  Méthode d'estimation utilisée pour les comptes rendus relatifs aux caractéristiques synoptiques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fondées sur l'analyse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fondées sur l'analyse informatique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fondées sur l'assimilation des données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fondées sur l'analyse informatique ou l'assimilation des données, modifiées manuellement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fondées sur la prévision numérique du temps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002042  Indicateur de l'unité de vitesse du courant marin de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transmise à l'origine en m/s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transmise à l'origine en nœuds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Aucune donnée disponible sur le courant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002044  Indicateur destiné à préciser la méthode de calcul des données spectrales concernant les vagues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utilisation future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Longuet-Higgins (1964)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Longuet-Higgins (méthode F3)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probabilité maximale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d'entropie maximale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002045  Indicateur destiné à préciser le type de plate-forme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maritime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d'acquisition automatique de données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Aéronef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002046  Instruments de mesure des vagues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utilisation future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de houle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de pente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002047  Type du tsunamimètre installé à grande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DART II (PMEL)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DART ETD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de détection de tsunamis SAIC (STB)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GFZ-Potsdam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INCOIS (Inde)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InaBuoy (Indonésie)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Envirtech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002048  Indicateur de détecteur de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de POSEIDON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 en hyperfréquences de JASON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002049  Technique utilisée pour le traitement des données de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traitement non définie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Extraction physique simultanée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Sondage par atmosphère claire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29: Le sondage par atmosphere claire indique que le sondage a ete effectue a partir d'un ensemble de valeurs de luminance claire a l'aide de toutes les valeurs de luminance du sondeur disponible.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Sondage par atmosphère nuageuse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31: Le sondage par atmosphere nuageuse indique qu'il n'a pas ete possible d'identifier des luminances claires suffisantes dans la zone de sondage. Le sondage est calcule a partir du sommet des nuages (pression au sommet des nuages superieure ou egale a 780 hPa) vers le haut.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utilisation future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002050  Canaux utilisés par le sondeur du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14,06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13,64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13,37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12,66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11,03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9,71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7,43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7,02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6,51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4,57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4,52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4,45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4,13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3,98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3,74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0,969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20 bits mis à 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002051  Indicateur servant à préciser la méthode d'observation des températures extrêmes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Thermomètres à maximum et à minimum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automatiques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Thermographe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002052  Canaux utilisés par l'imageur du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0,55 - 0,75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3,9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6,7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10,7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12,0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002053  Caractéristiques de la température de luminance observée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observée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avec application d'une correction de distorsion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calculée à partir d'une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 calculée à partir de sondages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002054  Caractéristiques des paramètres de sondages effectués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 tiré des températures de luminance observées par sondeur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 tiré des températures de luminance observées par imageur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 tiré des renseignements fournis par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 tiré des renseignements d'analyse d'un CMN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 tiré de renseignements fournis par radiosonde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002055  Paramètres statistiques des sondages par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d'extraction avec les données de radiosondage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d'extraction avec les données de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de radiosondage avec les données de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observées avec les données d'extraction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observées avec les données de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de radiosondage avec les données d'imageur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établies par comparaison des données de radiosondage avec les données de sondeur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établies pour radiosondage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établies pour première approximation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002056  Statistiques sur l'exactitude des sondages par satellite géostationnaire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Sommes des différences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Sommes des différences au carré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 l'échantillon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Différence minimale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Différence maximale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002057  Origine des renseignements de première approximation pour sondages par satellite géostationnaire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Modèle à grilles emboîtées (NGM)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Modèle d'aviation (AVN)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Modèle de prévision à moyenne échéance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Modèle de prévision du Système mondial d'assimilation des données (GDAS)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Sondages préalables (dans les trois heures qui précèdent)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Climatologie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002058  Périodes de validité des renseignements de première approximation pour sondages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heures et 18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 heures et 24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 heures et 12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Plus de 24 heures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002059  Origine des renseignements d'analyse pour sondages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Analyses du modèle à grilles emboîtées (NGM)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Analyses du modèle d'aviation (AVN)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Analyses du modèle de prévision à moyenne échéance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Analyses du modèle de prévision du Système mondial d'assimilation des données (GDAS) NCEP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002060  Origine des renseignements de surface pour sondages par satellite GOES-I/M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Messages de surface en heure présente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Messages de navire en heure présente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Messages de bouée en heure présente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Messages de surface datant d'une heure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Messages de navire datant d'une heure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Messages de bouée datant d'une heure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002061  Système de navigation pour l'aéronautique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navigation par inertie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OMEGA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002062  Type de système de retransmission des données d'aéronef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 (système ACARS aussi disponible mais pas opérationnel)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ASDAR (système ACARS aussi disponible et opérationnel)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 (système ASDAR aussi disponible mais pas opérationnel)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ACARS (système ASDAR aussi disponible et opérationnel)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002064  Qualité de l'angle de roulis de l'aéronef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Une mauvaise qualite est actuellement definie comme correspondant a un angle de roulis superieur a 5 degres par rapport a la verticale.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002066  Système de réception au sol des données de radiosondage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InterMet IMS 2000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InterMet IMS 1500C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GTC1, Shanghai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GTC2, Nanjing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GFE(L)1, Nanjing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MARL-A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VEKTOR-M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002070  Spécification originale de la latitude/longitude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réelle en secondes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réelle en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réelle en degrés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réelle en dixièmes de degré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réelle en centièmes de degré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secondes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minutes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degrés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dixièmes de degré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centièmes de degré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réelle en dixièmes de minute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par rapport à un point de contrôle, en dixièmes de minute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002080  Fabricant du ballon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Kaysam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KKS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Guangzhou Shuangyi (Chine)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ChemChina Zhuzhou (Chine)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002081  Type de ballon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HM30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SV16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Totex 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Totex TX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002083  Type d'abri de gonflement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Haut de plafond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 de plafond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BILS (balloon-inflated launch system)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BILS sur toit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sondage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002084  Type de gaz insufflé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Hydrogène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Hélium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Gaz naturel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002092  Méthode de calcul du profil de l'ozone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Extraction à partir du canal UV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Extraction à partir du canal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Extraction combinée à partir du canal visible et du canal UV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002095  Type de capteur de 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Capacitif anéroïde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dérivée du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Extensomètre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Condensateur en silicium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Dérivé(e) de l'altitude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002096  Type de capteur de température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Thermistance-tige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Thermistance sphérique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Bille capacitive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Fil capacitif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résistif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Thermistance pavé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Thermomètre à mercure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Thermomètre à alcool/glycol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002097  Type de capteur de l'humidité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Hygristor carbone VIZ Mark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Hygristor VIZ B2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A-Humicap Vaisala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H-Humicap Vaisala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capacitif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Vaisala RS90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Hygristor carbone Sippican Mark IIA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Deux capteurs capacitifs Humicap chauffés alternativement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capacitif Humicap avec dégivrage actif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Hygristor au carbone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Psychromètre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capacitif (polymère)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capacitif (céramique, dont oxyde métallique)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résistif (générique)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résistif (polymère salin)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résistif (polymère conducteur)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à conductivité thermique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gravimétrique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à ressort métallique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Hygromètre à cheveu ordinaire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Hygromètre à cheveu laminé (torsion)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Hygromètre à peau de batteur d'or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Hygromètre à miroir refroidi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Cellule à point de rosée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d'absorption optique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 pour un usage futur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002099  Polarisation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HH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VV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réelle de polarisation HV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Composante imaginaire de polarisation HV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002101  Type d'antenne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Paraboloïde à alimentation frontale centré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Paraboloïde à alimentation frontale excentré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Paraboloïde Cassegrain centré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Paraboloïde Cassegrain excentré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Réseau d'éléments plan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Réseau coaxial-collinéaire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Réseau d'éléments Yagi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Microligne à ruban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002103  Radôme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L'antenne radar est protégée par un radôme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002104  Polarisation de l'antenne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horizontale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verticale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circulaire droite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circulaire gauche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horizontale et verticale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circulaire droite et gauche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quasi horizontale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quasi verticale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002115  Type d'équipement d'observation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Banque de données ponctuelles (PDB)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RSOIS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Psychromètre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F420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002119  Fonctionnement de l'instrument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Mode d'étalonnage en fréquence intermédiaire (IF 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Dispositif de test intégré - numérique (BITE DGT)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Dispositif de test intégré - radiofréquence (BITE RF)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Poursuite préréglée (PSET TRK)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Boucle de sortie préréglée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Acquisition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Poursuite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002131  Commande de gain variable dans le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de gain variable dans le temps opérationnelle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002137  Rapport de double fréquence de répétition des impulsions du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3:2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4:3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5:4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002138  Direction de rotation de l'antenne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Rotation dans le sens des aiguilles d'une montre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Rotation dans le sens inverse des aiguilles d'une montre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002139  Configuration de l'instrument SIRAL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SIRAL nominal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SIRAL redondant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002143  Type d'instrument de mesure de l'ozone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Spectrophotomètre de Brewer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Caver Teichert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Dobson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Dobson (Japon)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Ehmet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Télescope Fecker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Hoelper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Jodmètre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Ozonomètre à filtre M-83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Oxford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Paetzold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Regener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Réservé pour utilisation future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Ozonomètre à filtre Vassy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Iodure de carbone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Barboteur pour mesure de l'ozone en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Ozonomètre à filtre M-124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 à cellule électrochimique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002144  Type de source lumineuse pour spectrophotomètres Brewer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direct, atténuateur #1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38: Les entrees 1 et 2 ne doivent pas etre utilisees.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direct, atténuateur #2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38: Les entrees 1 et 2 ne doivent pas etre utilisees.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Mise au point sur la Lune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Mise au point sur le Soleil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Mise au point sur le Soleil avec corrections provenant de mesures du ciel adjacent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du ciel au zénith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002145  Longueurs d'ondes et réglage pour instruments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AD, réglage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BD, réglage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CD, réglage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CC´, réglage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AD, image mise au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BD, image mise au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CD, image mise au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CC´, image mise au point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002146  État de la source lumineuse pour instruments Dobson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lunaire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du ciel 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au zénith (couche uniforme stratifiée, de faible opacité)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au zénith (couche uniforme ou modérément variable, d'opacité moyenne)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au zénith (couche uniforme ou modérément variable, de forte opacité)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au zénith (opacité très variable, avec ou sans précipitation)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au zénith (brouillard)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Brume au zénith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à travers un nuage, du brouillard ou de la brume légère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002147  Mode de transmission au centre de collecte des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Liaison spécialisée directe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Ligne commutée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Fournisseur d'accès Internet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DCP par satellite (MTSAT, Météosat, etc.)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GAN, BGAN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Terminal THISS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Satellites Iridium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Téléphonie mobile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002148  Système de collecte des données et/ou de positionnement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Argos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GOES 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METEOSAT 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ORBCOMM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INMARSAT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Iridium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Iridium et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Argos-3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Argos-4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002149  Type de bouée de collecte de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 non précisée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 lagrangienne standard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 standard de type PEMG (bouée dérivante météorologique non lagrangienne)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 de type PEMG de mesure du vent (bouée dérivante météorologique non lagrangienne)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 posée sur la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 lagrangienne standard SVPG avec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dérivante SVP-HR avec capteur de température haute résolution ou chaîne à thermistance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Flotteur immergé non précisé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SOFAR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MARVOR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RAFOS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PROVOR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APEX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ancrée non précisée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NOMAD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de 3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de 10-12 mètres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Série SADO 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ATLAS (par exemple zone TAO)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TRITON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Ancrage FLEX (par exemple zone TIP)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Enregistreur de vagues omnidirectionnel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Enregistreur de vagues directionnel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Flotteur immergé ARGO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Bouée/flotteur sur glaces dérivantes (POPS ou ITP)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31-33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ancrée océanographique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ancrée météorologique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ancrée multi-paramètres (OceanSITES)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Marégraphe ou bouée Tsunami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Balise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Bouée de mesure du bilan de masse des glaces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002150  Numéro du canal de l'instrument TOVS/ATOVS/AVHRR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 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1/MHS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2/MHS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3/MHS 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4/MHS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 5/MHS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3a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3b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54-62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002151  Indicateur d'identification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AMSU-A1-1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AMSU-A1-2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MHS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10-2046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2047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002152  Instrument de satellite utilisé dans le traitement des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Sondeur en infrarouge à grand pouvoir séparateur (HIRS)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Sondeur à hyperfréquence (MSU)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Sondeur stratosphérique (SSU)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mode vent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mode vague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AMI mode image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Altimètre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ATSR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Imageur géostationnaire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Sondeur géostationnaire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mesure géostationnaire du bilan radiatif de la Terre (GERB)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Radiomètre à balayage multibande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Imageur en orbite polaire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002158  Instrument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Non-concordance du vecteur redondant - amplificateur de grande puissance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Non-concordance du vecteur redondant - RFSS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 d'étalonnage de la PTR: 320 MHz (Ku)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 d'étalonnage de la PTR: 80 MHz (Ku)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 d'étalonnage de la PTR: 20 MHz (Ku)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 d'étalonnage de la PTR: 160 MHz 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d'étalonnage en vol disponibles pour la bande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d'étalonnage en vol disponibles pour la bande 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002159  Instrument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Manque d'uniformité de la température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manquantes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redondant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du circuit d'alimentation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Protection contre surtension ou surcharge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002160  Longueur d'onde sur laquelle fonctionne le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10 à moins de 20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20 à moins de 40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40 à moins de 60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60 à moins de 90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90 à moins de 110 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 mm et plus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 utilisé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002161  Méthode de traitement des données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vent calculée à partir de la pression médiane de la cible au sommet des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cible est nuageuse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Inversion à faible niveau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contribution de la corrélation croisée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Suivi «imbriqué»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002162  Méthode élargie de détermination de l'altitude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Éditeur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dans le canal 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dans le canal de la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dans le canal H2O par interception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dans le canal CO2 par découpage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 maximum dans les pixels à faible résolution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 maximum dans les pixels à haute résolution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primaire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l'épaisseur de la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contribution cumulative - 10 %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contribution cumulative - 50 %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contribution cumulative - 90 %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contribution cumulative - altitude du gradient maximal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du quotient - un canal infrarouge sur deux canaux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à partir de plusieurs éléments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optimale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d'inversion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géométrique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002163  Méthode de détermination de l'altitude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Êditeur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dans le canal 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dans le canal de la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dans le canal H2O par interception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dans le canal CO2 par découpage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 maximum dans les pixels à faible résolution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Gradient maximum dans les pixels à plus haute résolution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primaire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l'épaisseur de la couche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contribution cumulative - 10 pour cent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contribution cumulative - 50 pour cent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contribution cumulative - 90 pour cent de l'altitude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contribution cumulative - altitude du gradient maximal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du quotient un canal infrarouge sur deux canaux vapeur d'eau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Détermination de l'altitude à partir de plusieurs éléments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002164  Méthode de corrélation des traceurs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LP - Norme basée sur un minimum au sens des moindres carrés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- Norme euclidienne avec corrélation des luminances énergétiques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CC - Corrélation croisée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Stéréocorrespondance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002165  Indicateur de type de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dégagée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partiellement nuageuse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Voie nuageuse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apodisé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non apodisé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reconstruit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débarrassé de l'influence des nuages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002166  Type de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Type non défini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Régression statistique automatique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ciel clair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ciel partiellement couvert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ciel couvert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002167  Méthode de calcul de la luminance énergétique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non définie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- données brutes de niveau 1b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- données traitées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002169  Type d'anémomètre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Anémomètre à coupelles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Anémomètre à hélice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 déduit du bruit ambiant (WOTAN)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Anémomètre sonique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002170  Capteur d'humidité de l'aéronef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WVSS-II, Version 1, SpectraSensors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WVSS-II, Version 2, SpectraSensors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WVSS-II, Version 3, SpectraSensors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002172  Type de produit pour les données extraites concernant les gaz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 extraite d'un sondage au nadir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 extraite d'un sondage au limbe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002175  Méthode de mesure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à augets basculeurs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à pesée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optique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à capteur de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à flotteur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compte-gouttes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002176  Méthode de mesure de l'état du sol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Caméra vidéo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Laser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002177  Méthode de mesure de l'épaisseur de neige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Ultrasons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Caméra vidéo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Laser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002178  Méthode de mesure de la teneur en eau à l'état liquide des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optique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capacitive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002179  Type d'algorithme utilisé pour l'état du ciel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Algorithme VAISALA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Algorithme ASOS (FAA)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Algorithme AWOS (Canada)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002180  Système principal de détection du temps présent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mesure de la diffusion optique en combinaison avec un système de détection de l'apparition des précipitations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mesure de la diffusion vers l'avant et/ou de la rétrodiffusion d'un faisceau lumineux visible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mesure de la diffusion vers l'avant et/ou de la rétrodiffusion d'un faisceau lumineux 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diode électroluminescente dans l'infrarouge (IRED)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radar Doppler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002181  Capteur supplémentaire du temps présent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Détecteur de 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de pluie se congelant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Détecteur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de grêle et 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002182  Système de mesure de la visibilité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transmissiomètre (base &gt; 25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transmissiomètre (base &lt; 25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mesure de la diffusion vers l'avant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mesure de la rétrodiffusion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002183  Système de détection des nuages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célomètre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caméra infrarouge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caméra dans le visible et en hyperfréquences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imageur du ciel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chrono-caméra vidéo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à lidar à micro-impulsions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002184  Type de capteur de détection de la foudre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imageur d'éclairs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Détecteur d'orages électriques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magnétique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du type d'éclairs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Compteur d'éclairs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à corrélation de formes d'onde ATDnet VLF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002185  Méthode de mesure de l'évaporation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à flotteur équilibré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à capteur de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ultrasonique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hydraulique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002186  Détection des divers types de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précipitation inconnu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liquide ne se congelant pas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liquide se congelant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Pluie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 solide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en grains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roulée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Granules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Cristaux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Poudrin de glace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Grésil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Grêle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Verglas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mou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dur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Givre transparent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 mouillée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Gelée blanche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Rosée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Rosée blanche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convectives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002187  Détection d'autres phénomènes météorologiques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Tourbillon de poussière/de 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Grains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Tempête de 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Foudre - nuage à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Foudre - nuage à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Foudre - distante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en entonnoir ne touchant pas la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Nuage en entonnoir touchant la 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Embruns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002188  Détection d'un obscurcissement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glacé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Brouillard d'évaporation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Brume sèche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Fumée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Cendre volcanique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Poussière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Neige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002189  Distinction entre les différents types d'éclairs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manuelle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Tous les éclairs sans différenciation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Éclairs de nuage à surface seulement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Tous les éclairs avec une différenciation entre nuage à surface et nuage à nuage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002191  Calcul de la hauteur géopotentielle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géopotentielle, basée sur la pression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géopotentielle, basée sur l'altitude 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géopotentielle, basée sur l'altitude radar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