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00 : Séquence correspondant aux entrées des tables du code BUFR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SOUS-TITRE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Table A: description de la catégorie de données, ligne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Table A: description de la catégorie de données, ligne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(Descripteurs F, X, Y à ajouter ou à définir)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Descripteur F à ajouter ou à définir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Descripteur X à ajouter ou à définir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Descripteur Y à ajouter ou à définir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Descripteurs F, X, Y à ajouter ou à définir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l'élément, ligne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l'élément, ligne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des unités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Signe du facteur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Signe de la référence des unités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de la référence des unités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Champ de données de l'élément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Descripteurs F, X, Y à ajouter ou à définir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Séquence définissant le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(Définition, table de code)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Séquence définissant le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de code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du chiffre de code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(Définition, table d'indicateurs)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Séquence définissant le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bit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du numéro de bit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