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Catégorie 13 : Séquences communes aux données d'images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TITRE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SOUS-TITRE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3 13 009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(Valeurs de réflectivité radar)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Réflectivité horizontale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Réflectivité horizontale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3 13 010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(Intensités des précipitations mesurées par radar)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Intensité des précipitations mesurée par radar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Intensité des précipitations mesurée par radar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3 13 031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(Pas de codage en longueur de ligne pour la valeur des pixels (4 bits))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Première position de la longitude moins un incrément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Incrément de 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des pixels (4 bits))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3 13 032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d'images pas codées selon la méthode de codage par plages pour la valeur des pixels (4 bits))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Première position de la latitude moins un incrément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Incrément de 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indiquée de façon à ne pas traverser le pôle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3 13 031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codage en longueur de ligne pour la valeur des pixels (4 bits)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3 13 041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(Codage en longueur de ligne pour la valeur des pixels (4 bits))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Première position de la longitude moins un incrément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10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4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Incrément de 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 et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des pixels (4 bits)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Incrément de 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des pixels (4 bits)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3 13 042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d'images codées selon la méthode de codage par plages pour la valeur des pixels (4 bits))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Première position de la latitude moins un incrément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Incrément de 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indiquée de façon à ne pas traverser le pôle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3 13 041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Codage en longueur de ligne pour la valeur des pixels (4 bits)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3 13 043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d'images codées selon la méthode de codage par plages pour la valeur des pixels (4 bits), grille régulière)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Première position de la longitude moins un incrément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Première position de la latitude moins un incrément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Incrément de 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10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4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Incrément de 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des pixels (4 bits)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Incrément de 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des pixels (4 bits)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