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Catégorie 22 : Séquences relatives aux substances chimiques et aux aérosols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SOUS-TITRE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DESCRIPTION DE L'ÉLÉMENT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3 22 028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(METOP/GOME-2)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0 01 007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Indicateur d'identification du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0 02 019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Instruments satellitaires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Année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Mois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Jour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Heure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Minute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0 04 006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Seconde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0 27 001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0 28 001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Longitude (précision élevée)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de la surface terrestre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Albédo de la surface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du soleil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0 10 080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Distance zénithale de la visée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Différence d'azimut entre le soleil et le satellite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Nébulosité (totale)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Caractéristique verticale (observations par satellite)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0 14 026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Albédo au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Hauteur du sommet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0 13 093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Épaisseur optique des nuages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1 05 000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Répétition différée de 5 descripteurs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Facteur de répétition différée du descripteur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0 07 004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Pression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Type de constituants chimiques ou physiques de l'atmosphère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0 08 044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Numéro d'enregistrement CAS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0 15 021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Densité de masse intégrée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