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28: Бескоординатное местоположение (горизонтальное —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(высокая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Альтернативная долгота (низкая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примечание 1)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Альтернативная долгота (высокая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примечание 1)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Ось 2 зоны покрытия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0 28 031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 направлении 90° на восток, расстояние от центра Земли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94: Расположенные слева оси x, y и z выбраны для дескриптора 0 28 031. | Note 152: Величина дескриптора 0 28 031 выбрана таким образом, чтобы соответствовать спутникам на полярной, приблизительно солнечно-синхронной орбите. Геостационарные орбиты потребуют более значительной длины данных в отношении расстояния и несколько меньшей — в отношении скорости.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