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08: Calificadores de significación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sondeo vertical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de superficie)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Fase del vuelo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atributo meteorológico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sondeo vertical del ozono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dimensional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sondeo vertical de la radiación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Fase detallada de vuelo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superficie (datos de temperatura)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día/noche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para el alcance visual en pista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significativo del sensor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cambio de un pronóstico de tipo tendencia o de un pronóstico de aeródromo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la hora a la cual se espera que se produzca el cambio previsto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 tierra/hielo medida por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para el identificador del centro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de períodos sin valores (para el cálculo del total o de la media)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(en relación a la acumulación o promedios)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B70: Las estadísticas de primer orden tienen valores con una gama y dimensiones similares a los valores comunicados correspondientes (por ejemplo, máximos, mínimos, medios, etc.).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Estadísticas de diferencia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B61: Las estadísticas de diferencia son valores de diferencia; sus dimensiones son similares a los correspondientes valores comunicados con respecto a unidades, pero con una gama centrada en cero (por ejemplo, diferencia entre valores comunicados y analizados, diferencia entre valores comunicados y previstos, etc.).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diferencia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B49: El descriptor 0 08 025 debe utilizarse con el 0 26 003 (diferencia de tiempo).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matricial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Manual de claves (vol. I.1, sec. C) - Tabla de cifrado de la cual se obtienen los datos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Categoría de datos de la Tabla A de 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 funcionamiento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derivación del porcentaje de confianza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B50: El descriptor 0 08 033 debe utilizarse delante del elemento 0 33 007 como parte de la información sobre el control de calidad para especificar el método utilizado para calcular el porcentaje de confianza. I.2 – BUFR/CREX Tabla B/08 – 5 (Clase 08 – continuación)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medición de la temperatura/salinidad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ejercicio de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centro o estación que realiza el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 la comprobación de la línea de referencia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 los datos proporcionados por el instrumento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 (predicción aeronáutica)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nivel de vuelo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 datos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B169: Cuando se utilice el descriptor 0 08 043 para especificar materia en forma de partículas por debajo de un umbral de tamaño dado, podrá utilizarse también el descriptor 0 08 044 o el 0 08 046 para especificar un subconjunto de la población de partículas en base a su composición iónica.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registro del CAS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Caracteres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componente químico o físico atmosférico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 común C-14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 común C-14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observaciones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número de valores faltantes en el cálculo de estadísticas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número de valores faltantes en el cálculo de estadísticas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Condición por la que se deduce el número de días de ocurrencia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día de ocurrencia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la velocidad del viento o de las ráfagas de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destello solar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semitransparencia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producto de sondeo vertical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píxel(es)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eco del altímetro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banda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del producto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equipo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Modificación de la altura del sensor a otro valor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del valor nominal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haz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para predicción numérica del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Posición esquinera de la observación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mapa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 decimal de los significandos siguientes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B51: El descriptor 0 08 090 se utilizará para establecer la escala decimal de uno o más descriptores de elemento numéricos subsiguientes que requieran un intervalo de valores dinámico grande. El descriptor o descriptores de elemento numéricos contendrán el valor a escala de las mediciones, con el número de dígitos significativos requerido. El valor real se obtendrá, al nivel de la aplicación, multiplicando el valor a escala por la escala decimal dada: (valor a escala x 10 escala decimal). I.2 – BUFR/CREX Tabla B/08 – 6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 las coordenadas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Expresión de la incertidumbre en la medición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 la incertidumbre en la medición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B25: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B179: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