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41: Oceanographic/biogeochemical parameters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l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Dissolved nitrates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 kg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Chlorophyll-A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Turbidity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NTU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Seawater pH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BBP700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