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Category 09: Vertical sounding sequences (conventional data)</w:t>
      </w:r>
    </w:p>
    <w:p>
      <w:r>
        <w:rPr>
          <w:rFonts w:ascii="Verdana" w:hAnsi="Verdana"/>
          <w:b/>
          <w:sz w:val="18"/>
        </w:rPr>
        <w:t>3 09 001 (Vertical wind profile)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3 01 037</w:t>
            </w:r>
          </w:p>
        </w:tc>
        <w:tc>
          <w:tcPr>
            <w:tcW w:type="dxa" w:w="3784"/>
          </w:tcPr>
          <w:p>
            <w:pPr>
              <w:spacing w:before="20" w:after="20"/>
            </w:pPr>
            <w:r/>
            <w:r>
              <w:rPr>
                <w:rFonts w:ascii="Verdana" w:hAnsi="Verdana"/>
                <w:b w:val="0"/>
                <w:sz w:val="16"/>
              </w:rPr>
              <w:t>Land station for vertical soundings</w:t>
            </w:r>
          </w:p>
        </w:tc>
        <w:tc>
          <w:tcPr>
            <w:tcW w:type="dxa" w:w="3784"/>
          </w:tcPr>
          <w:p>
            <w:pPr>
              <w:spacing w:before="20" w:after="20"/>
            </w:pPr>
            <w:r/>
            <w:r>
              <w:rPr>
                <w:rFonts w:ascii="Verdana" w:hAnsi="Verdana"/>
                <w:b w:val="0"/>
                <w:sz w:val="16"/>
              </w:rPr>
              <w:t>Identification, etc. (land station, high accuracy position)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3 03 011</w:t>
            </w:r>
          </w:p>
        </w:tc>
        <w:tc>
          <w:tcPr>
            <w:tcW w:type="dxa" w:w="3784"/>
          </w:tcPr>
          <w:p>
            <w:pPr>
              <w:spacing w:before="20" w:after="20"/>
            </w:pPr>
            <w:r/>
            <w:r>
              <w:rPr>
                <w:rFonts w:ascii="Verdana" w:hAnsi="Verdana"/>
                <w:b w:val="0"/>
                <w:sz w:val="16"/>
              </w:rPr>
              <w:t>Wind at 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09 002 (Vertical wind profile)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3 01 038</w:t>
            </w:r>
          </w:p>
        </w:tc>
        <w:tc>
          <w:tcPr>
            <w:tcW w:type="dxa" w:w="3784"/>
          </w:tcPr>
          <w:p>
            <w:pPr>
              <w:spacing w:before="20" w:after="20"/>
            </w:pPr>
            <w:r/>
            <w:r>
              <w:rPr>
                <w:rFonts w:ascii="Verdana" w:hAnsi="Verdana"/>
                <w:b w:val="0"/>
                <w:sz w:val="16"/>
              </w:rPr>
              <w:t>Land station for vertical soundings</w:t>
            </w:r>
          </w:p>
        </w:tc>
        <w:tc>
          <w:tcPr>
            <w:tcW w:type="dxa" w:w="3784"/>
          </w:tcPr>
          <w:p>
            <w:pPr>
              <w:spacing w:before="20" w:after="20"/>
            </w:pPr>
            <w:r/>
            <w:r>
              <w:rPr>
                <w:rFonts w:ascii="Verdana" w:hAnsi="Verdana"/>
                <w:b w:val="0"/>
                <w:sz w:val="16"/>
              </w:rPr>
              <w:t>Identification, etc. (land station, coarse accuracy position)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3 03 011</w:t>
            </w:r>
          </w:p>
        </w:tc>
        <w:tc>
          <w:tcPr>
            <w:tcW w:type="dxa" w:w="3784"/>
          </w:tcPr>
          <w:p>
            <w:pPr>
              <w:spacing w:before="20" w:after="20"/>
            </w:pPr>
            <w:r/>
            <w:r>
              <w:rPr>
                <w:rFonts w:ascii="Verdana" w:hAnsi="Verdana"/>
                <w:b w:val="0"/>
                <w:sz w:val="16"/>
              </w:rPr>
              <w:t>Wind at 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09 003 (Vertical wind profile)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3 01 037</w:t>
            </w:r>
          </w:p>
        </w:tc>
        <w:tc>
          <w:tcPr>
            <w:tcW w:type="dxa" w:w="3784"/>
          </w:tcPr>
          <w:p>
            <w:pPr>
              <w:spacing w:before="20" w:after="20"/>
            </w:pPr>
            <w:r/>
            <w:r>
              <w:rPr>
                <w:rFonts w:ascii="Verdana" w:hAnsi="Verdana"/>
                <w:b w:val="0"/>
                <w:sz w:val="16"/>
              </w:rPr>
              <w:t>Land station for vertical soundings</w:t>
            </w:r>
          </w:p>
        </w:tc>
        <w:tc>
          <w:tcPr>
            <w:tcW w:type="dxa" w:w="3784"/>
          </w:tcPr>
          <w:p>
            <w:pPr>
              <w:spacing w:before="20" w:after="20"/>
            </w:pPr>
            <w:r/>
            <w:r>
              <w:rPr>
                <w:rFonts w:ascii="Verdana" w:hAnsi="Verdana"/>
                <w:b w:val="0"/>
                <w:sz w:val="16"/>
              </w:rPr>
              <w:t>Identification, etc. (land station, high accuracy position)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3 03 012</w:t>
            </w:r>
          </w:p>
        </w:tc>
        <w:tc>
          <w:tcPr>
            <w:tcW w:type="dxa" w:w="3784"/>
          </w:tcPr>
          <w:p>
            <w:pPr>
              <w:spacing w:before="20" w:after="20"/>
            </w:pPr>
            <w:r/>
            <w:r>
              <w:rPr>
                <w:rFonts w:ascii="Verdana" w:hAnsi="Verdana"/>
                <w:b w:val="0"/>
                <w:sz w:val="16"/>
              </w:rPr>
              <w:t>Wind at pressure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09 004 (Vertical wind profile)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3 01 038</w:t>
            </w:r>
          </w:p>
        </w:tc>
        <w:tc>
          <w:tcPr>
            <w:tcW w:type="dxa" w:w="3784"/>
          </w:tcPr>
          <w:p>
            <w:pPr>
              <w:spacing w:before="20" w:after="20"/>
            </w:pPr>
            <w:r/>
            <w:r>
              <w:rPr>
                <w:rFonts w:ascii="Verdana" w:hAnsi="Verdana"/>
                <w:b w:val="0"/>
                <w:sz w:val="16"/>
              </w:rPr>
              <w:t>Land station for vertical soundings</w:t>
            </w:r>
          </w:p>
        </w:tc>
        <w:tc>
          <w:tcPr>
            <w:tcW w:type="dxa" w:w="3784"/>
          </w:tcPr>
          <w:p>
            <w:pPr>
              <w:spacing w:before="20" w:after="20"/>
            </w:pPr>
            <w:r/>
            <w:r>
              <w:rPr>
                <w:rFonts w:ascii="Verdana" w:hAnsi="Verdana"/>
                <w:b w:val="0"/>
                <w:sz w:val="16"/>
              </w:rPr>
              <w:t>Identification, etc. (land station, coarse accuracy position)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3 03 012</w:t>
            </w:r>
          </w:p>
        </w:tc>
        <w:tc>
          <w:tcPr>
            <w:tcW w:type="dxa" w:w="3784"/>
          </w:tcPr>
          <w:p>
            <w:pPr>
              <w:spacing w:before="20" w:after="20"/>
            </w:pPr>
            <w:r/>
            <w:r>
              <w:rPr>
                <w:rFonts w:ascii="Verdana" w:hAnsi="Verdana"/>
                <w:b w:val="0"/>
                <w:sz w:val="16"/>
              </w:rPr>
              <w:t>Wind at pressure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09 005 (Vertical sounding with relative humidity)</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3 01 037</w:t>
            </w:r>
          </w:p>
        </w:tc>
        <w:tc>
          <w:tcPr>
            <w:tcW w:type="dxa" w:w="3784"/>
          </w:tcPr>
          <w:p>
            <w:pPr>
              <w:spacing w:before="20" w:after="20"/>
            </w:pPr>
            <w:r/>
            <w:r>
              <w:rPr>
                <w:rFonts w:ascii="Verdana" w:hAnsi="Verdana"/>
                <w:b w:val="0"/>
                <w:sz w:val="16"/>
              </w:rPr>
              <w:t>Land station for vertical soundings</w:t>
            </w:r>
          </w:p>
        </w:tc>
        <w:tc>
          <w:tcPr>
            <w:tcW w:type="dxa" w:w="3784"/>
          </w:tcPr>
          <w:p>
            <w:pPr>
              <w:spacing w:before="20" w:after="20"/>
            </w:pPr>
            <w:r/>
            <w:r>
              <w:rPr>
                <w:rFonts w:ascii="Verdana" w:hAnsi="Verdana"/>
                <w:b w:val="0"/>
                <w:sz w:val="16"/>
              </w:rPr>
              <w:t>Identification, etc. (land station, high accuracy position)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General cloud information</w:t>
            </w:r>
          </w:p>
        </w:tc>
        <w:tc>
          <w:tcPr>
            <w:tcW w:type="dxa" w:w="3784"/>
          </w:tcPr>
          <w:p>
            <w:pPr>
              <w:spacing w:before="20" w:after="20"/>
            </w:pPr>
            <w:r/>
            <w:r>
              <w:rPr>
                <w:rFonts w:ascii="Verdana" w:hAnsi="Verdana"/>
                <w:b w:val="0"/>
                <w:sz w:val="16"/>
              </w:rPr>
              <w:t>Significant cloud layer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3 03 013</w:t>
            </w:r>
          </w:p>
        </w:tc>
        <w:tc>
          <w:tcPr>
            <w:tcW w:type="dxa" w:w="3784"/>
          </w:tcPr>
          <w:p>
            <w:pPr>
              <w:spacing w:before="20" w:after="20"/>
            </w:pPr>
            <w:r/>
            <w:r>
              <w:rPr>
                <w:rFonts w:ascii="Verdana" w:hAnsi="Verdana"/>
                <w:b w:val="0"/>
                <w:sz w:val="16"/>
              </w:rPr>
              <w:t>Geopotential, temperature, humidity, wind at pressure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09 006 (Vertical sounding with relative humidity)</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3 01 038</w:t>
            </w:r>
          </w:p>
        </w:tc>
        <w:tc>
          <w:tcPr>
            <w:tcW w:type="dxa" w:w="3784"/>
          </w:tcPr>
          <w:p>
            <w:pPr>
              <w:spacing w:before="20" w:after="20"/>
            </w:pPr>
            <w:r/>
            <w:r>
              <w:rPr>
                <w:rFonts w:ascii="Verdana" w:hAnsi="Verdana"/>
                <w:b w:val="0"/>
                <w:sz w:val="16"/>
              </w:rPr>
              <w:t>Land station for vertical soundings</w:t>
            </w:r>
          </w:p>
        </w:tc>
        <w:tc>
          <w:tcPr>
            <w:tcW w:type="dxa" w:w="3784"/>
          </w:tcPr>
          <w:p>
            <w:pPr>
              <w:spacing w:before="20" w:after="20"/>
            </w:pPr>
            <w:r/>
            <w:r>
              <w:rPr>
                <w:rFonts w:ascii="Verdana" w:hAnsi="Verdana"/>
                <w:b w:val="0"/>
                <w:sz w:val="16"/>
              </w:rPr>
              <w:t>Identification, etc. (land station, coarse accuracy position)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General cloud information</w:t>
            </w:r>
          </w:p>
        </w:tc>
        <w:tc>
          <w:tcPr>
            <w:tcW w:type="dxa" w:w="3784"/>
          </w:tcPr>
          <w:p>
            <w:pPr>
              <w:spacing w:before="20" w:after="20"/>
            </w:pPr>
            <w:r/>
            <w:r>
              <w:rPr>
                <w:rFonts w:ascii="Verdana" w:hAnsi="Verdana"/>
                <w:b w:val="0"/>
                <w:sz w:val="16"/>
              </w:rPr>
              <w:t>Significant cloud layer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3 03 013</w:t>
            </w:r>
          </w:p>
        </w:tc>
        <w:tc>
          <w:tcPr>
            <w:tcW w:type="dxa" w:w="3784"/>
          </w:tcPr>
          <w:p>
            <w:pPr>
              <w:spacing w:before="20" w:after="20"/>
            </w:pPr>
            <w:r/>
            <w:r>
              <w:rPr>
                <w:rFonts w:ascii="Verdana" w:hAnsi="Verdana"/>
                <w:b w:val="0"/>
                <w:sz w:val="16"/>
              </w:rPr>
              <w:t>Geopotential, temperature, humidity, wind at pressure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09 007 (Vertical sounding with dewpoint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3 01 037</w:t>
            </w:r>
          </w:p>
        </w:tc>
        <w:tc>
          <w:tcPr>
            <w:tcW w:type="dxa" w:w="3784"/>
          </w:tcPr>
          <w:p>
            <w:pPr>
              <w:spacing w:before="20" w:after="20"/>
            </w:pPr>
            <w:r/>
            <w:r>
              <w:rPr>
                <w:rFonts w:ascii="Verdana" w:hAnsi="Verdana"/>
                <w:b w:val="0"/>
                <w:sz w:val="16"/>
              </w:rPr>
              <w:t>Land station for vertical soundings</w:t>
            </w:r>
          </w:p>
        </w:tc>
        <w:tc>
          <w:tcPr>
            <w:tcW w:type="dxa" w:w="3784"/>
          </w:tcPr>
          <w:p>
            <w:pPr>
              <w:spacing w:before="20" w:after="20"/>
            </w:pPr>
            <w:r/>
            <w:r>
              <w:rPr>
                <w:rFonts w:ascii="Verdana" w:hAnsi="Verdana"/>
                <w:b w:val="0"/>
                <w:sz w:val="16"/>
              </w:rPr>
              <w:t>Identification, etc. (land station, high accuracy position)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General cloud information</w:t>
            </w:r>
          </w:p>
        </w:tc>
        <w:tc>
          <w:tcPr>
            <w:tcW w:type="dxa" w:w="3784"/>
          </w:tcPr>
          <w:p>
            <w:pPr>
              <w:spacing w:before="20" w:after="20"/>
            </w:pPr>
            <w:r/>
            <w:r>
              <w:rPr>
                <w:rFonts w:ascii="Verdana" w:hAnsi="Verdana"/>
                <w:b w:val="0"/>
                <w:sz w:val="16"/>
              </w:rPr>
              <w:t>Significant cloud layer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3 03 014</w:t>
            </w:r>
          </w:p>
        </w:tc>
        <w:tc>
          <w:tcPr>
            <w:tcW w:type="dxa" w:w="3784"/>
          </w:tcPr>
          <w:p>
            <w:pPr>
              <w:spacing w:before="20" w:after="20"/>
            </w:pPr>
            <w:r/>
            <w:r>
              <w:rPr>
                <w:rFonts w:ascii="Verdana" w:hAnsi="Verdana"/>
                <w:b w:val="0"/>
                <w:sz w:val="16"/>
              </w:rPr>
              <w:t>Geopotential, temperature, dewpoint temperature, wind at pressure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09 008 (Vertical sounding with dewpoint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3 01 038</w:t>
            </w:r>
          </w:p>
        </w:tc>
        <w:tc>
          <w:tcPr>
            <w:tcW w:type="dxa" w:w="3784"/>
          </w:tcPr>
          <w:p>
            <w:pPr>
              <w:spacing w:before="20" w:after="20"/>
            </w:pPr>
            <w:r/>
            <w:r>
              <w:rPr>
                <w:rFonts w:ascii="Verdana" w:hAnsi="Verdana"/>
                <w:b w:val="0"/>
                <w:sz w:val="16"/>
              </w:rPr>
              <w:t>Land station for vertical soundings</w:t>
            </w:r>
          </w:p>
        </w:tc>
        <w:tc>
          <w:tcPr>
            <w:tcW w:type="dxa" w:w="3784"/>
          </w:tcPr>
          <w:p>
            <w:pPr>
              <w:spacing w:before="20" w:after="20"/>
            </w:pPr>
            <w:r/>
            <w:r>
              <w:rPr>
                <w:rFonts w:ascii="Verdana" w:hAnsi="Verdana"/>
                <w:b w:val="0"/>
                <w:sz w:val="16"/>
              </w:rPr>
              <w:t>Identification, etc. (land station, coarse accuracy position)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General cloud information</w:t>
            </w:r>
          </w:p>
        </w:tc>
        <w:tc>
          <w:tcPr>
            <w:tcW w:type="dxa" w:w="3784"/>
          </w:tcPr>
          <w:p>
            <w:pPr>
              <w:spacing w:before="20" w:after="20"/>
            </w:pPr>
            <w:r/>
            <w:r>
              <w:rPr>
                <w:rFonts w:ascii="Verdana" w:hAnsi="Verdana"/>
                <w:b w:val="0"/>
                <w:sz w:val="16"/>
              </w:rPr>
              <w:t>Significant cloud layer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3 03 014</w:t>
            </w:r>
          </w:p>
        </w:tc>
        <w:tc>
          <w:tcPr>
            <w:tcW w:type="dxa" w:w="3784"/>
          </w:tcPr>
          <w:p>
            <w:pPr>
              <w:spacing w:before="20" w:after="20"/>
            </w:pPr>
            <w:r/>
            <w:r>
              <w:rPr>
                <w:rFonts w:ascii="Verdana" w:hAnsi="Verdana"/>
                <w:b w:val="0"/>
                <w:sz w:val="16"/>
              </w:rPr>
              <w:t>Geopotential, temperature, dewpoint temperature, wind at pressure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09 011 (Vertical wind profile)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3 01 039</w:t>
            </w:r>
          </w:p>
        </w:tc>
        <w:tc>
          <w:tcPr>
            <w:tcW w:type="dxa" w:w="3784"/>
          </w:tcPr>
          <w:p>
            <w:pPr>
              <w:spacing w:before="20" w:after="20"/>
            </w:pPr>
            <w:r/>
            <w:r>
              <w:rPr>
                <w:rFonts w:ascii="Verdana" w:hAnsi="Verdana"/>
                <w:b w:val="0"/>
                <w:sz w:val="16"/>
              </w:rPr>
              <w:t>Ship for vertical soundings</w:t>
            </w:r>
          </w:p>
        </w:tc>
        <w:tc>
          <w:tcPr>
            <w:tcW w:type="dxa" w:w="3784"/>
          </w:tcPr>
          <w:p>
            <w:pPr>
              <w:spacing w:before="20" w:after="20"/>
            </w:pPr>
            <w:r/>
            <w:r>
              <w:rPr>
                <w:rFonts w:ascii="Verdana" w:hAnsi="Verdana"/>
                <w:b w:val="0"/>
                <w:sz w:val="16"/>
              </w:rPr>
              <w:t>Ship's identification, etc.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3 03 011</w:t>
            </w:r>
          </w:p>
        </w:tc>
        <w:tc>
          <w:tcPr>
            <w:tcW w:type="dxa" w:w="3784"/>
          </w:tcPr>
          <w:p>
            <w:pPr>
              <w:spacing w:before="20" w:after="20"/>
            </w:pPr>
            <w:r/>
            <w:r>
              <w:rPr>
                <w:rFonts w:ascii="Verdana" w:hAnsi="Verdana"/>
                <w:b w:val="0"/>
                <w:sz w:val="16"/>
              </w:rPr>
              <w:t>Wind at 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09 012 (Vertical wind profile)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3 01 039</w:t>
            </w:r>
          </w:p>
        </w:tc>
        <w:tc>
          <w:tcPr>
            <w:tcW w:type="dxa" w:w="3784"/>
          </w:tcPr>
          <w:p>
            <w:pPr>
              <w:spacing w:before="20" w:after="20"/>
            </w:pPr>
            <w:r/>
            <w:r>
              <w:rPr>
                <w:rFonts w:ascii="Verdana" w:hAnsi="Verdana"/>
                <w:b w:val="0"/>
                <w:sz w:val="16"/>
              </w:rPr>
              <w:t>Ship for vertical soundings</w:t>
            </w:r>
          </w:p>
        </w:tc>
        <w:tc>
          <w:tcPr>
            <w:tcW w:type="dxa" w:w="3784"/>
          </w:tcPr>
          <w:p>
            <w:pPr>
              <w:spacing w:before="20" w:after="20"/>
            </w:pPr>
            <w:r/>
            <w:r>
              <w:rPr>
                <w:rFonts w:ascii="Verdana" w:hAnsi="Verdana"/>
                <w:b w:val="0"/>
                <w:sz w:val="16"/>
              </w:rPr>
              <w:t>Ship's identification, etc.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3 03 012</w:t>
            </w:r>
          </w:p>
        </w:tc>
        <w:tc>
          <w:tcPr>
            <w:tcW w:type="dxa" w:w="3784"/>
          </w:tcPr>
          <w:p>
            <w:pPr>
              <w:spacing w:before="20" w:after="20"/>
            </w:pPr>
            <w:r/>
            <w:r>
              <w:rPr>
                <w:rFonts w:ascii="Verdana" w:hAnsi="Verdana"/>
                <w:b w:val="0"/>
                <w:sz w:val="16"/>
              </w:rPr>
              <w:t>Wind at pressure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09 013 (Vertical sounding with relative humidity)</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3 01 039</w:t>
            </w:r>
          </w:p>
        </w:tc>
        <w:tc>
          <w:tcPr>
            <w:tcW w:type="dxa" w:w="3784"/>
          </w:tcPr>
          <w:p>
            <w:pPr>
              <w:spacing w:before="20" w:after="20"/>
            </w:pPr>
            <w:r/>
            <w:r>
              <w:rPr>
                <w:rFonts w:ascii="Verdana" w:hAnsi="Verdana"/>
                <w:b w:val="0"/>
                <w:sz w:val="16"/>
              </w:rPr>
              <w:t>Ship for vertical soundings</w:t>
            </w:r>
          </w:p>
        </w:tc>
        <w:tc>
          <w:tcPr>
            <w:tcW w:type="dxa" w:w="3784"/>
          </w:tcPr>
          <w:p>
            <w:pPr>
              <w:spacing w:before="20" w:after="20"/>
            </w:pPr>
            <w:r/>
            <w:r>
              <w:rPr>
                <w:rFonts w:ascii="Verdana" w:hAnsi="Verdana"/>
                <w:b w:val="0"/>
                <w:sz w:val="16"/>
              </w:rPr>
              <w:t>Ship's identification, etc.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General cloud information</w:t>
            </w:r>
          </w:p>
        </w:tc>
        <w:tc>
          <w:tcPr>
            <w:tcW w:type="dxa" w:w="3784"/>
          </w:tcPr>
          <w:p>
            <w:pPr>
              <w:spacing w:before="20" w:after="20"/>
            </w:pPr>
            <w:r/>
            <w:r>
              <w:rPr>
                <w:rFonts w:ascii="Verdana" w:hAnsi="Verdana"/>
                <w:b w:val="0"/>
                <w:sz w:val="16"/>
              </w:rPr>
              <w:t>Significant cloud layer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3 03 013</w:t>
            </w:r>
          </w:p>
        </w:tc>
        <w:tc>
          <w:tcPr>
            <w:tcW w:type="dxa" w:w="3784"/>
          </w:tcPr>
          <w:p>
            <w:pPr>
              <w:spacing w:before="20" w:after="20"/>
            </w:pPr>
            <w:r/>
            <w:r>
              <w:rPr>
                <w:rFonts w:ascii="Verdana" w:hAnsi="Verdana"/>
                <w:b w:val="0"/>
                <w:sz w:val="16"/>
              </w:rPr>
              <w:t>Geopotential, temperature, humidity, wind at pressure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09 014 (Vertical sounding with dewpoint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3 01 039</w:t>
            </w:r>
          </w:p>
        </w:tc>
        <w:tc>
          <w:tcPr>
            <w:tcW w:type="dxa" w:w="3784"/>
          </w:tcPr>
          <w:p>
            <w:pPr>
              <w:spacing w:before="20" w:after="20"/>
            </w:pPr>
            <w:r/>
            <w:r>
              <w:rPr>
                <w:rFonts w:ascii="Verdana" w:hAnsi="Verdana"/>
                <w:b w:val="0"/>
                <w:sz w:val="16"/>
              </w:rPr>
              <w:t>Ship for vertical soundings</w:t>
            </w:r>
          </w:p>
        </w:tc>
        <w:tc>
          <w:tcPr>
            <w:tcW w:type="dxa" w:w="3784"/>
          </w:tcPr>
          <w:p>
            <w:pPr>
              <w:spacing w:before="20" w:after="20"/>
            </w:pPr>
            <w:r/>
            <w:r>
              <w:rPr>
                <w:rFonts w:ascii="Verdana" w:hAnsi="Verdana"/>
                <w:b w:val="0"/>
                <w:sz w:val="16"/>
              </w:rPr>
              <w:t>Ship's identification, etc.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General cloud information</w:t>
            </w:r>
          </w:p>
        </w:tc>
        <w:tc>
          <w:tcPr>
            <w:tcW w:type="dxa" w:w="3784"/>
          </w:tcPr>
          <w:p>
            <w:pPr>
              <w:spacing w:before="20" w:after="20"/>
            </w:pPr>
            <w:r/>
            <w:r>
              <w:rPr>
                <w:rFonts w:ascii="Verdana" w:hAnsi="Verdana"/>
                <w:b w:val="0"/>
                <w:sz w:val="16"/>
              </w:rPr>
              <w:t>Significant cloud layer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3 03 014</w:t>
            </w:r>
          </w:p>
        </w:tc>
        <w:tc>
          <w:tcPr>
            <w:tcW w:type="dxa" w:w="3784"/>
          </w:tcPr>
          <w:p>
            <w:pPr>
              <w:spacing w:before="20" w:after="20"/>
            </w:pPr>
            <w:r/>
            <w:r>
              <w:rPr>
                <w:rFonts w:ascii="Verdana" w:hAnsi="Verdana"/>
                <w:b w:val="0"/>
                <w:sz w:val="16"/>
              </w:rPr>
              <w:t>Geopotential, temperature, dewpoint temperature, wind at pressure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09 015 (Vertical wind profile)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3 01 040</w:t>
            </w:r>
          </w:p>
        </w:tc>
        <w:tc>
          <w:tcPr>
            <w:tcW w:type="dxa" w:w="3784"/>
          </w:tcPr>
          <w:p>
            <w:pPr>
              <w:spacing w:before="20" w:after="20"/>
            </w:pPr>
            <w:r/>
            <w:r>
              <w:rPr>
                <w:rFonts w:ascii="Verdana" w:hAnsi="Verdana"/>
                <w:b w:val="0"/>
                <w:sz w:val="16"/>
              </w:rPr>
              <w:t>Ship for vertical soundings</w:t>
            </w:r>
          </w:p>
        </w:tc>
        <w:tc>
          <w:tcPr>
            <w:tcW w:type="dxa" w:w="3784"/>
          </w:tcPr>
          <w:p>
            <w:pPr>
              <w:spacing w:before="20" w:after="20"/>
            </w:pPr>
            <w:r/>
            <w:r>
              <w:rPr>
                <w:rFonts w:ascii="Verdana" w:hAnsi="Verdana"/>
                <w:b w:val="0"/>
                <w:sz w:val="16"/>
              </w:rPr>
              <w:t>Ship's identification, etc.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3 03 011</w:t>
            </w:r>
          </w:p>
        </w:tc>
        <w:tc>
          <w:tcPr>
            <w:tcW w:type="dxa" w:w="3784"/>
          </w:tcPr>
          <w:p>
            <w:pPr>
              <w:spacing w:before="20" w:after="20"/>
            </w:pPr>
            <w:r/>
            <w:r>
              <w:rPr>
                <w:rFonts w:ascii="Verdana" w:hAnsi="Verdana"/>
                <w:b w:val="0"/>
                <w:sz w:val="16"/>
              </w:rPr>
              <w:t>Wind at 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09 016 (Vertical wind profile)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3 01 040</w:t>
            </w:r>
          </w:p>
        </w:tc>
        <w:tc>
          <w:tcPr>
            <w:tcW w:type="dxa" w:w="3784"/>
          </w:tcPr>
          <w:p>
            <w:pPr>
              <w:spacing w:before="20" w:after="20"/>
            </w:pPr>
            <w:r/>
            <w:r>
              <w:rPr>
                <w:rFonts w:ascii="Verdana" w:hAnsi="Verdana"/>
                <w:b w:val="0"/>
                <w:sz w:val="16"/>
              </w:rPr>
              <w:t>Ship for vertical soundings</w:t>
            </w:r>
          </w:p>
        </w:tc>
        <w:tc>
          <w:tcPr>
            <w:tcW w:type="dxa" w:w="3784"/>
          </w:tcPr>
          <w:p>
            <w:pPr>
              <w:spacing w:before="20" w:after="20"/>
            </w:pPr>
            <w:r/>
            <w:r>
              <w:rPr>
                <w:rFonts w:ascii="Verdana" w:hAnsi="Verdana"/>
                <w:b w:val="0"/>
                <w:sz w:val="16"/>
              </w:rPr>
              <w:t>Ship's identification, etc.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3 03 012</w:t>
            </w:r>
          </w:p>
        </w:tc>
        <w:tc>
          <w:tcPr>
            <w:tcW w:type="dxa" w:w="3784"/>
          </w:tcPr>
          <w:p>
            <w:pPr>
              <w:spacing w:before="20" w:after="20"/>
            </w:pPr>
            <w:r/>
            <w:r>
              <w:rPr>
                <w:rFonts w:ascii="Verdana" w:hAnsi="Verdana"/>
                <w:b w:val="0"/>
                <w:sz w:val="16"/>
              </w:rPr>
              <w:t>Wind at pressure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09 017 (Vertical sounding with relative humidity)</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3 01 040</w:t>
            </w:r>
          </w:p>
        </w:tc>
        <w:tc>
          <w:tcPr>
            <w:tcW w:type="dxa" w:w="3784"/>
          </w:tcPr>
          <w:p>
            <w:pPr>
              <w:spacing w:before="20" w:after="20"/>
            </w:pPr>
            <w:r/>
            <w:r>
              <w:rPr>
                <w:rFonts w:ascii="Verdana" w:hAnsi="Verdana"/>
                <w:b w:val="0"/>
                <w:sz w:val="16"/>
              </w:rPr>
              <w:t>Ship for vertical soundings</w:t>
            </w:r>
          </w:p>
        </w:tc>
        <w:tc>
          <w:tcPr>
            <w:tcW w:type="dxa" w:w="3784"/>
          </w:tcPr>
          <w:p>
            <w:pPr>
              <w:spacing w:before="20" w:after="20"/>
            </w:pPr>
            <w:r/>
            <w:r>
              <w:rPr>
                <w:rFonts w:ascii="Verdana" w:hAnsi="Verdana"/>
                <w:b w:val="0"/>
                <w:sz w:val="16"/>
              </w:rPr>
              <w:t>Ship's identification, etc.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General cloud information</w:t>
            </w:r>
          </w:p>
        </w:tc>
        <w:tc>
          <w:tcPr>
            <w:tcW w:type="dxa" w:w="3784"/>
          </w:tcPr>
          <w:p>
            <w:pPr>
              <w:spacing w:before="20" w:after="20"/>
            </w:pPr>
            <w:r/>
            <w:r>
              <w:rPr>
                <w:rFonts w:ascii="Verdana" w:hAnsi="Verdana"/>
                <w:b w:val="0"/>
                <w:sz w:val="16"/>
              </w:rPr>
              <w:t>Significant cloud layer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3 03 013</w:t>
            </w:r>
          </w:p>
        </w:tc>
        <w:tc>
          <w:tcPr>
            <w:tcW w:type="dxa" w:w="3784"/>
          </w:tcPr>
          <w:p>
            <w:pPr>
              <w:spacing w:before="20" w:after="20"/>
            </w:pPr>
            <w:r/>
            <w:r>
              <w:rPr>
                <w:rFonts w:ascii="Verdana" w:hAnsi="Verdana"/>
                <w:b w:val="0"/>
                <w:sz w:val="16"/>
              </w:rPr>
              <w:t>Geopotential, temperature, humidity, wind at pressure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09 018 (Vertical sounding with dewpoint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3 01 040</w:t>
            </w:r>
          </w:p>
        </w:tc>
        <w:tc>
          <w:tcPr>
            <w:tcW w:type="dxa" w:w="3784"/>
          </w:tcPr>
          <w:p>
            <w:pPr>
              <w:spacing w:before="20" w:after="20"/>
            </w:pPr>
            <w:r/>
            <w:r>
              <w:rPr>
                <w:rFonts w:ascii="Verdana" w:hAnsi="Verdana"/>
                <w:b w:val="0"/>
                <w:sz w:val="16"/>
              </w:rPr>
              <w:t>Ship for vertical soundings</w:t>
            </w:r>
          </w:p>
        </w:tc>
        <w:tc>
          <w:tcPr>
            <w:tcW w:type="dxa" w:w="3784"/>
          </w:tcPr>
          <w:p>
            <w:pPr>
              <w:spacing w:before="20" w:after="20"/>
            </w:pPr>
            <w:r/>
            <w:r>
              <w:rPr>
                <w:rFonts w:ascii="Verdana" w:hAnsi="Verdana"/>
                <w:b w:val="0"/>
                <w:sz w:val="16"/>
              </w:rPr>
              <w:t>Ship's identification, etc.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General cloud information</w:t>
            </w:r>
          </w:p>
        </w:tc>
        <w:tc>
          <w:tcPr>
            <w:tcW w:type="dxa" w:w="3784"/>
          </w:tcPr>
          <w:p>
            <w:pPr>
              <w:spacing w:before="20" w:after="20"/>
            </w:pPr>
            <w:r/>
            <w:r>
              <w:rPr>
                <w:rFonts w:ascii="Verdana" w:hAnsi="Verdana"/>
                <w:b w:val="0"/>
                <w:sz w:val="16"/>
              </w:rPr>
              <w:t>Significant cloud layer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3 03 014</w:t>
            </w:r>
          </w:p>
        </w:tc>
        <w:tc>
          <w:tcPr>
            <w:tcW w:type="dxa" w:w="3784"/>
          </w:tcPr>
          <w:p>
            <w:pPr>
              <w:spacing w:before="20" w:after="20"/>
            </w:pPr>
            <w:r/>
            <w:r>
              <w:rPr>
                <w:rFonts w:ascii="Verdana" w:hAnsi="Verdana"/>
                <w:b w:val="0"/>
                <w:sz w:val="16"/>
              </w:rPr>
              <w:t>Geopotential, temperature, dewpoint temperature, wind at pressure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09 019 (Wind profiler - wind data sounding)</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3 01 031</w:t>
            </w:r>
          </w:p>
        </w:tc>
        <w:tc>
          <w:tcPr>
            <w:tcW w:type="dxa" w:w="3784"/>
          </w:tcPr>
          <w:p>
            <w:pPr>
              <w:spacing w:before="20" w:after="20"/>
            </w:pPr>
            <w:r/>
            <w:r>
              <w:rPr>
                <w:rFonts w:ascii="Verdana" w:hAnsi="Verdana"/>
                <w:b w:val="0"/>
                <w:sz w:val="16"/>
              </w:rPr>
              <w:t>Identification and type of station, date/time, location (high accuracy), height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Type of measuring equipment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3 03 011</w:t>
            </w:r>
          </w:p>
        </w:tc>
        <w:tc>
          <w:tcPr>
            <w:tcW w:type="dxa" w:w="3784"/>
          </w:tcPr>
          <w:p>
            <w:pPr>
              <w:spacing w:before="20" w:after="20"/>
            </w:pPr>
            <w:r/>
            <w:r>
              <w:rPr>
                <w:rFonts w:ascii="Verdana" w:hAnsi="Verdana"/>
                <w:b w:val="0"/>
                <w:sz w:val="16"/>
              </w:rPr>
              <w:t>Wind at 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09 020 (Wind profiler - Cartesian coordinates)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3 01 031</w:t>
            </w:r>
          </w:p>
        </w:tc>
        <w:tc>
          <w:tcPr>
            <w:tcW w:type="dxa" w:w="3784"/>
          </w:tcPr>
          <w:p>
            <w:pPr>
              <w:spacing w:before="20" w:after="20"/>
            </w:pPr>
            <w:r/>
            <w:r>
              <w:rPr>
                <w:rFonts w:ascii="Verdana" w:hAnsi="Verdana"/>
                <w:b w:val="0"/>
                <w:sz w:val="16"/>
              </w:rPr>
              <w:t>Identification and type of station, date/time, location (high accuracy), height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Type of measuring equipment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Delayed replication of 4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0 07 003</w:t>
            </w:r>
          </w:p>
        </w:tc>
        <w:tc>
          <w:tcPr>
            <w:tcW w:type="dxa" w:w="3784"/>
          </w:tcPr>
          <w:p>
            <w:pPr>
              <w:spacing w:before="20" w:after="20"/>
            </w:pPr>
            <w:r/>
            <w:r>
              <w:rPr>
                <w:rFonts w:ascii="Verdana" w:hAnsi="Verdana"/>
                <w:b w:val="0"/>
                <w:sz w:val="16"/>
              </w:rPr>
              <w:t>Geopotential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u-component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v-component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0 11 005</w:t>
            </w:r>
          </w:p>
        </w:tc>
        <w:tc>
          <w:tcPr>
            <w:tcW w:type="dxa" w:w="3784"/>
          </w:tcPr>
          <w:p>
            <w:pPr>
              <w:spacing w:before="20" w:after="20"/>
            </w:pPr>
            <w:r/>
            <w:r>
              <w:rPr>
                <w:rFonts w:ascii="Verdana" w:hAnsi="Verdana"/>
                <w:b w:val="0"/>
                <w:sz w:val="16"/>
              </w:rPr>
              <w:t>w-component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09 021 (Single wavelength wind profiler wind data (product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WMO block and station numbers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D56: The sequences 3 09 021, 3 09 022, and 3 09 023 should not be used because they are outdated. The sequences 3 09 024, 3 09 025 and 3 09 026, respectively, should be used instead.</w:t>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Height of station ground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3 01 014</w:t>
            </w:r>
          </w:p>
        </w:tc>
        <w:tc>
          <w:tcPr>
            <w:tcW w:type="dxa" w:w="3784"/>
          </w:tcPr>
          <w:p>
            <w:pPr>
              <w:spacing w:before="20" w:after="20"/>
            </w:pPr>
            <w:r/>
            <w:r>
              <w:rPr>
                <w:rFonts w:ascii="Verdana" w:hAnsi="Verdana"/>
                <w:b w:val="0"/>
                <w:sz w:val="16"/>
              </w:rPr>
              <w:t>Time period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Type of measuring equipment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0 02 121</w:t>
            </w:r>
          </w:p>
        </w:tc>
        <w:tc>
          <w:tcPr>
            <w:tcW w:type="dxa" w:w="3784"/>
          </w:tcPr>
          <w:p>
            <w:pPr>
              <w:spacing w:before="20" w:after="20"/>
            </w:pPr>
            <w:r/>
            <w:r>
              <w:rPr>
                <w:rFonts w:ascii="Verdana" w:hAnsi="Verdana"/>
                <w:b w:val="0"/>
                <w:sz w:val="16"/>
              </w:rPr>
              <w:t>Mean frequency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1 12 000</w:t>
            </w:r>
          </w:p>
        </w:tc>
        <w:tc>
          <w:tcPr>
            <w:tcW w:type="dxa" w:w="3784"/>
          </w:tcPr>
          <w:p>
            <w:pPr>
              <w:spacing w:before="20" w:after="20"/>
            </w:pPr>
            <w:r/>
            <w:r>
              <w:rPr>
                <w:rFonts w:ascii="Verdana" w:hAnsi="Verdana"/>
                <w:b w:val="0"/>
                <w:sz w:val="16"/>
              </w:rPr>
              <w:t>Delayed replication of 12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u-component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0 11 110</w:t>
            </w:r>
          </w:p>
        </w:tc>
        <w:tc>
          <w:tcPr>
            <w:tcW w:type="dxa" w:w="3784"/>
          </w:tcPr>
          <w:p>
            <w:pPr>
              <w:spacing w:before="20" w:after="20"/>
            </w:pPr>
            <w:r/>
            <w:r>
              <w:rPr>
                <w:rFonts w:ascii="Verdana" w:hAnsi="Verdana"/>
                <w:b w:val="0"/>
                <w:sz w:val="16"/>
              </w:rPr>
              <w:t>Uncertainty in u-component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v-component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0 11 111</w:t>
            </w:r>
          </w:p>
        </w:tc>
        <w:tc>
          <w:tcPr>
            <w:tcW w:type="dxa" w:w="3784"/>
          </w:tcPr>
          <w:p>
            <w:pPr>
              <w:spacing w:before="20" w:after="20"/>
            </w:pPr>
            <w:r/>
            <w:r>
              <w:rPr>
                <w:rFonts w:ascii="Verdana" w:hAnsi="Verdana"/>
                <w:b w:val="0"/>
                <w:sz w:val="16"/>
              </w:rPr>
              <w:t>Uncertainty in v-component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Quality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0 11 006</w:t>
            </w:r>
          </w:p>
        </w:tc>
        <w:tc>
          <w:tcPr>
            <w:tcW w:type="dxa" w:w="3784"/>
          </w:tcPr>
          <w:p>
            <w:pPr>
              <w:spacing w:before="20" w:after="20"/>
            </w:pPr>
            <w:r/>
            <w:r>
              <w:rPr>
                <w:rFonts w:ascii="Verdana" w:hAnsi="Verdana"/>
                <w:b w:val="0"/>
                <w:sz w:val="16"/>
              </w:rPr>
              <w:t>w-component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0 11 112</w:t>
            </w:r>
          </w:p>
        </w:tc>
        <w:tc>
          <w:tcPr>
            <w:tcW w:type="dxa" w:w="3784"/>
          </w:tcPr>
          <w:p>
            <w:pPr>
              <w:spacing w:before="20" w:after="20"/>
            </w:pPr>
            <w:r/>
            <w:r>
              <w:rPr>
                <w:rFonts w:ascii="Verdana" w:hAnsi="Verdana"/>
                <w:b w:val="0"/>
                <w:sz w:val="16"/>
              </w:rPr>
              <w:t>Uncertainty in w-component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Quality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0 10 071</w:t>
            </w:r>
          </w:p>
        </w:tc>
        <w:tc>
          <w:tcPr>
            <w:tcW w:type="dxa" w:w="3784"/>
          </w:tcPr>
          <w:p>
            <w:pPr>
              <w:spacing w:before="20" w:after="20"/>
            </w:pPr>
            <w:r/>
            <w:r>
              <w:rPr>
                <w:rFonts w:ascii="Verdana" w:hAnsi="Verdana"/>
                <w:b w:val="0"/>
                <w:sz w:val="16"/>
              </w:rPr>
              <w:t>Vertical resolution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0 27 079</w:t>
            </w:r>
          </w:p>
        </w:tc>
        <w:tc>
          <w:tcPr>
            <w:tcW w:type="dxa" w:w="3784"/>
          </w:tcPr>
          <w:p>
            <w:pPr>
              <w:spacing w:before="20" w:after="20"/>
            </w:pPr>
            <w:r/>
            <w:r>
              <w:rPr>
                <w:rFonts w:ascii="Verdana" w:hAnsi="Verdana"/>
                <w:b w:val="0"/>
                <w:sz w:val="16"/>
              </w:rPr>
              <w:t>Horizontal width of sampled volume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09 022 (RASS virtual temperature (product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WMO block and station numbers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D56: The sequences 3 09 021, 3 09 022, and 3 09 023 should not be used because they are outdated. The sequences 3 09 024, 3 09 025 and 3 09 026, respectively, should be used instead.</w:t>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Height of station ground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3 01 014</w:t>
            </w:r>
          </w:p>
        </w:tc>
        <w:tc>
          <w:tcPr>
            <w:tcW w:type="dxa" w:w="3784"/>
          </w:tcPr>
          <w:p>
            <w:pPr>
              <w:spacing w:before="20" w:after="20"/>
            </w:pPr>
            <w:r/>
            <w:r>
              <w:rPr>
                <w:rFonts w:ascii="Verdana" w:hAnsi="Verdana"/>
                <w:b w:val="0"/>
                <w:sz w:val="16"/>
              </w:rPr>
              <w:t>Time period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Type of measuring equipment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0 02 121</w:t>
            </w:r>
          </w:p>
        </w:tc>
        <w:tc>
          <w:tcPr>
            <w:tcW w:type="dxa" w:w="3784"/>
          </w:tcPr>
          <w:p>
            <w:pPr>
              <w:spacing w:before="20" w:after="20"/>
            </w:pPr>
            <w:r/>
            <w:r>
              <w:rPr>
                <w:rFonts w:ascii="Verdana" w:hAnsi="Verdana"/>
                <w:b w:val="0"/>
                <w:sz w:val="16"/>
              </w:rPr>
              <w:t>Mean frequency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1 10 000</w:t>
            </w:r>
          </w:p>
        </w:tc>
        <w:tc>
          <w:tcPr>
            <w:tcW w:type="dxa" w:w="3784"/>
          </w:tcPr>
          <w:p>
            <w:pPr>
              <w:spacing w:before="20" w:after="20"/>
            </w:pPr>
            <w:r/>
            <w:r>
              <w:rPr>
                <w:rFonts w:ascii="Verdana" w:hAnsi="Verdana"/>
                <w:b w:val="0"/>
                <w:sz w:val="16"/>
              </w:rPr>
              <w:t>Delayed replication of 10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0 12 007</w:t>
            </w:r>
          </w:p>
        </w:tc>
        <w:tc>
          <w:tcPr>
            <w:tcW w:type="dxa" w:w="3784"/>
          </w:tcPr>
          <w:p>
            <w:pPr>
              <w:spacing w:before="20" w:after="20"/>
            </w:pPr>
            <w:r/>
            <w:r>
              <w:rPr>
                <w:rFonts w:ascii="Verdana" w:hAnsi="Verdana"/>
                <w:b w:val="0"/>
                <w:sz w:val="16"/>
              </w:rPr>
              <w:t>Virtual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0 12 008</w:t>
            </w:r>
          </w:p>
        </w:tc>
        <w:tc>
          <w:tcPr>
            <w:tcW w:type="dxa" w:w="3784"/>
          </w:tcPr>
          <w:p>
            <w:pPr>
              <w:spacing w:before="20" w:after="20"/>
            </w:pPr>
            <w:r/>
            <w:r>
              <w:rPr>
                <w:rFonts w:ascii="Verdana" w:hAnsi="Verdana"/>
                <w:b w:val="0"/>
                <w:sz w:val="16"/>
              </w:rPr>
              <w:t>Uncertainty in virtual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Quality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0 11 006</w:t>
            </w:r>
          </w:p>
        </w:tc>
        <w:tc>
          <w:tcPr>
            <w:tcW w:type="dxa" w:w="3784"/>
          </w:tcPr>
          <w:p>
            <w:pPr>
              <w:spacing w:before="20" w:after="20"/>
            </w:pPr>
            <w:r/>
            <w:r>
              <w:rPr>
                <w:rFonts w:ascii="Verdana" w:hAnsi="Verdana"/>
                <w:b w:val="0"/>
                <w:sz w:val="16"/>
              </w:rPr>
              <w:t>w-component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0 11 112</w:t>
            </w:r>
          </w:p>
        </w:tc>
        <w:tc>
          <w:tcPr>
            <w:tcW w:type="dxa" w:w="3784"/>
          </w:tcPr>
          <w:p>
            <w:pPr>
              <w:spacing w:before="20" w:after="20"/>
            </w:pPr>
            <w:r/>
            <w:r>
              <w:rPr>
                <w:rFonts w:ascii="Verdana" w:hAnsi="Verdana"/>
                <w:b w:val="0"/>
                <w:sz w:val="16"/>
              </w:rPr>
              <w:t>Uncertainty in w-component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Quality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0 10 071</w:t>
            </w:r>
          </w:p>
        </w:tc>
        <w:tc>
          <w:tcPr>
            <w:tcW w:type="dxa" w:w="3784"/>
          </w:tcPr>
          <w:p>
            <w:pPr>
              <w:spacing w:before="20" w:after="20"/>
            </w:pPr>
            <w:r/>
            <w:r>
              <w:rPr>
                <w:rFonts w:ascii="Verdana" w:hAnsi="Verdana"/>
                <w:b w:val="0"/>
                <w:sz w:val="16"/>
              </w:rPr>
              <w:t>Vertical resolution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0 27 079</w:t>
            </w:r>
          </w:p>
        </w:tc>
        <w:tc>
          <w:tcPr>
            <w:tcW w:type="dxa" w:w="3784"/>
          </w:tcPr>
          <w:p>
            <w:pPr>
              <w:spacing w:before="20" w:after="20"/>
            </w:pPr>
            <w:r/>
            <w:r>
              <w:rPr>
                <w:rFonts w:ascii="Verdana" w:hAnsi="Verdana"/>
                <w:b w:val="0"/>
                <w:sz w:val="16"/>
              </w:rPr>
              <w:t>Horizontal width of sampled volume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09 023 (Single wavelength elastic backscatter lidar sequence)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WMO block and station numbers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D56: The sequences 3 09 021, 3 09 022, and 3 09 023 should not be used because they are outdated. The sequences 3 09 024, 3 09 025 and 3 09 026, respectively, should be used instead.</w:t>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Height of station ground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3 01 014</w:t>
            </w:r>
          </w:p>
        </w:tc>
        <w:tc>
          <w:tcPr>
            <w:tcW w:type="dxa" w:w="3784"/>
          </w:tcPr>
          <w:p>
            <w:pPr>
              <w:spacing w:before="20" w:after="20"/>
            </w:pPr>
            <w:r/>
            <w:r>
              <w:rPr>
                <w:rFonts w:ascii="Verdana" w:hAnsi="Verdana"/>
                <w:b w:val="0"/>
                <w:sz w:val="16"/>
              </w:rPr>
              <w:t>Time period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Type of measuring equipment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General cloud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Cloud layer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1 14 000</w:t>
            </w:r>
          </w:p>
        </w:tc>
        <w:tc>
          <w:tcPr>
            <w:tcW w:type="dxa" w:w="3784"/>
          </w:tcPr>
          <w:p>
            <w:pPr>
              <w:spacing w:before="20" w:after="20"/>
            </w:pPr>
            <w:r/>
            <w:r>
              <w:rPr>
                <w:rFonts w:ascii="Verdana" w:hAnsi="Verdana"/>
                <w:b w:val="0"/>
                <w:sz w:val="16"/>
              </w:rPr>
              <w:t>Delayed replication of 14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t>Number of wavelength measurements present in the data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0 02 121</w:t>
            </w:r>
          </w:p>
        </w:tc>
        <w:tc>
          <w:tcPr>
            <w:tcW w:type="dxa" w:w="3784"/>
          </w:tcPr>
          <w:p>
            <w:pPr>
              <w:spacing w:before="20" w:after="20"/>
            </w:pPr>
            <w:r/>
            <w:r>
              <w:rPr>
                <w:rFonts w:ascii="Verdana" w:hAnsi="Verdana"/>
                <w:b w:val="0"/>
                <w:sz w:val="16"/>
              </w:rPr>
              <w:t>Mean frequency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0 15 063</w:t>
            </w:r>
          </w:p>
        </w:tc>
        <w:tc>
          <w:tcPr>
            <w:tcW w:type="dxa" w:w="3784"/>
          </w:tcPr>
          <w:p>
            <w:pPr>
              <w:spacing w:before="20" w:after="20"/>
            </w:pPr>
            <w:r/>
            <w:r>
              <w:rPr>
                <w:rFonts w:ascii="Verdana" w:hAnsi="Verdana"/>
                <w:b w:val="0"/>
                <w:sz w:val="16"/>
              </w:rPr>
              <w:t>Attenuated backscatter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0 15 064</w:t>
            </w:r>
          </w:p>
        </w:tc>
        <w:tc>
          <w:tcPr>
            <w:tcW w:type="dxa" w:w="3784"/>
          </w:tcPr>
          <w:p>
            <w:pPr>
              <w:spacing w:before="20" w:after="20"/>
            </w:pPr>
            <w:r/>
            <w:r>
              <w:rPr>
                <w:rFonts w:ascii="Verdana" w:hAnsi="Verdana"/>
                <w:b w:val="0"/>
                <w:sz w:val="16"/>
              </w:rPr>
              <w:t>Uncertainty in attenuated backscatter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0 15 065</w:t>
            </w:r>
          </w:p>
        </w:tc>
        <w:tc>
          <w:tcPr>
            <w:tcW w:type="dxa" w:w="3784"/>
          </w:tcPr>
          <w:p>
            <w:pPr>
              <w:spacing w:before="20" w:after="20"/>
            </w:pPr>
            <w:r/>
            <w:r>
              <w:rPr>
                <w:rFonts w:ascii="Verdana" w:hAnsi="Verdana"/>
                <w:b w:val="0"/>
                <w:sz w:val="16"/>
              </w:rPr>
              <w:t>Particle backscatter coefficient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0 15 066</w:t>
            </w:r>
          </w:p>
        </w:tc>
        <w:tc>
          <w:tcPr>
            <w:tcW w:type="dxa" w:w="3784"/>
          </w:tcPr>
          <w:p>
            <w:pPr>
              <w:spacing w:before="20" w:after="20"/>
            </w:pPr>
            <w:r/>
            <w:r>
              <w:rPr>
                <w:rFonts w:ascii="Verdana" w:hAnsi="Verdana"/>
                <w:b w:val="0"/>
                <w:sz w:val="16"/>
              </w:rPr>
              <w:t>Uncertainty in particle backscatter coefficient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0 15 067</w:t>
            </w:r>
          </w:p>
        </w:tc>
        <w:tc>
          <w:tcPr>
            <w:tcW w:type="dxa" w:w="3784"/>
          </w:tcPr>
          <w:p>
            <w:pPr>
              <w:spacing w:before="20" w:after="20"/>
            </w:pPr>
            <w:r/>
            <w:r>
              <w:rPr>
                <w:rFonts w:ascii="Verdana" w:hAnsi="Verdana"/>
                <w:b w:val="0"/>
                <w:sz w:val="16"/>
              </w:rPr>
              <w:t>Particle extinction coefficient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0 15 068</w:t>
            </w:r>
          </w:p>
        </w:tc>
        <w:tc>
          <w:tcPr>
            <w:tcW w:type="dxa" w:w="3784"/>
          </w:tcPr>
          <w:p>
            <w:pPr>
              <w:spacing w:before="20" w:after="20"/>
            </w:pPr>
            <w:r/>
            <w:r>
              <w:rPr>
                <w:rFonts w:ascii="Verdana" w:hAnsi="Verdana"/>
                <w:b w:val="0"/>
                <w:sz w:val="16"/>
              </w:rPr>
              <w:t>Uncertainty in particle extinction coefficient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0 15 069</w:t>
            </w:r>
          </w:p>
        </w:tc>
        <w:tc>
          <w:tcPr>
            <w:tcW w:type="dxa" w:w="3784"/>
          </w:tcPr>
          <w:p>
            <w:pPr>
              <w:spacing w:before="20" w:after="20"/>
            </w:pPr>
            <w:r/>
            <w:r>
              <w:rPr>
                <w:rFonts w:ascii="Verdana" w:hAnsi="Verdana"/>
                <w:b w:val="0"/>
                <w:sz w:val="16"/>
              </w:rPr>
              <w:t>Particle lidar ratio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0 15 070</w:t>
            </w:r>
          </w:p>
        </w:tc>
        <w:tc>
          <w:tcPr>
            <w:tcW w:type="dxa" w:w="3784"/>
          </w:tcPr>
          <w:p>
            <w:pPr>
              <w:spacing w:before="20" w:after="20"/>
            </w:pPr>
            <w:r/>
            <w:r>
              <w:rPr>
                <w:rFonts w:ascii="Verdana" w:hAnsi="Verdana"/>
                <w:b w:val="0"/>
                <w:sz w:val="16"/>
              </w:rPr>
              <w:t>Uncertainty in lidar ratio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0 15 071</w:t>
            </w:r>
          </w:p>
        </w:tc>
        <w:tc>
          <w:tcPr>
            <w:tcW w:type="dxa" w:w="3784"/>
          </w:tcPr>
          <w:p>
            <w:pPr>
              <w:spacing w:before="20" w:after="20"/>
            </w:pPr>
            <w:r/>
            <w:r>
              <w:rPr>
                <w:rFonts w:ascii="Verdana" w:hAnsi="Verdana"/>
                <w:b w:val="0"/>
                <w:sz w:val="16"/>
              </w:rPr>
              <w:t>Particle depolarization ratio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0 15 072</w:t>
            </w:r>
          </w:p>
        </w:tc>
        <w:tc>
          <w:tcPr>
            <w:tcW w:type="dxa" w:w="3784"/>
          </w:tcPr>
          <w:p>
            <w:pPr>
              <w:spacing w:before="20" w:after="20"/>
            </w:pPr>
            <w:r/>
            <w:r>
              <w:rPr>
                <w:rFonts w:ascii="Verdana" w:hAnsi="Verdana"/>
                <w:b w:val="0"/>
                <w:sz w:val="16"/>
              </w:rPr>
              <w:t>Uncertainty in depolarization ratio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Quality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0 10 071</w:t>
            </w:r>
          </w:p>
        </w:tc>
        <w:tc>
          <w:tcPr>
            <w:tcW w:type="dxa" w:w="3784"/>
          </w:tcPr>
          <w:p>
            <w:pPr>
              <w:spacing w:before="20" w:after="20"/>
            </w:pPr>
            <w:r/>
            <w:r>
              <w:rPr>
                <w:rFonts w:ascii="Verdana" w:hAnsi="Verdana"/>
                <w:b w:val="0"/>
                <w:sz w:val="16"/>
              </w:rPr>
              <w:t>Vertical resolution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0 27 079</w:t>
            </w:r>
          </w:p>
        </w:tc>
        <w:tc>
          <w:tcPr>
            <w:tcW w:type="dxa" w:w="3784"/>
          </w:tcPr>
          <w:p>
            <w:pPr>
              <w:spacing w:before="20" w:after="20"/>
            </w:pPr>
            <w:r/>
            <w:r>
              <w:rPr>
                <w:rFonts w:ascii="Verdana" w:hAnsi="Verdana"/>
                <w:b w:val="0"/>
                <w:sz w:val="16"/>
              </w:rPr>
              <w:t>Horizontal width of sampled volume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09 024 (Single wavelength wind profiler wind data sequence (product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3 01 132</w:t>
            </w:r>
          </w:p>
        </w:tc>
        <w:tc>
          <w:tcPr>
            <w:tcW w:type="dxa" w:w="3784"/>
          </w:tcPr>
          <w:p>
            <w:pPr>
              <w:spacing w:before="20" w:after="20"/>
            </w:pPr>
            <w:r/>
            <w:r>
              <w:rPr>
                <w:rFonts w:ascii="Verdana" w:hAnsi="Verdana"/>
                <w:b w:val="0"/>
                <w:sz w:val="16"/>
              </w:rPr>
              <w:t>Common header sequence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2 01 151</w:t>
            </w:r>
          </w:p>
        </w:tc>
        <w:tc>
          <w:tcPr>
            <w:tcW w:type="dxa" w:w="3784"/>
          </w:tcPr>
          <w:p>
            <w:pPr>
              <w:spacing w:before="20" w:after="20"/>
            </w:pPr>
            <w:r/>
            <w:r>
              <w:rPr>
                <w:rFonts w:ascii="Verdana" w:hAnsi="Verdana"/>
                <w:b w:val="0"/>
                <w:sz w:val="16"/>
              </w:rPr>
              <w:t>Change data width (by YYY-128 bit places)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2 02 130</w:t>
            </w:r>
          </w:p>
        </w:tc>
        <w:tc>
          <w:tcPr>
            <w:tcW w:type="dxa" w:w="3784"/>
          </w:tcPr>
          <w:p>
            <w:pPr>
              <w:spacing w:before="20" w:after="20"/>
            </w:pPr>
            <w:r/>
            <w:r>
              <w:rPr>
                <w:rFonts w:ascii="Verdana" w:hAnsi="Verdana"/>
                <w:b w:val="0"/>
                <w:sz w:val="16"/>
              </w:rPr>
              <w:t>Change scale (by YYY-128 places)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0 02 121</w:t>
            </w:r>
          </w:p>
        </w:tc>
        <w:tc>
          <w:tcPr>
            <w:tcW w:type="dxa" w:w="3784"/>
          </w:tcPr>
          <w:p>
            <w:pPr>
              <w:spacing w:before="20" w:after="20"/>
            </w:pPr>
            <w:r/>
            <w:r>
              <w:rPr>
                <w:rFonts w:ascii="Verdana" w:hAnsi="Verdana"/>
                <w:b w:val="0"/>
                <w:sz w:val="16"/>
              </w:rPr>
              <w:t>Mean frequency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Cancel scale change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Cancel data width change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 Time averaged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D60: The time period indicates the duration in minutes over which the measurements have been averaged. The end of the time period is marked by the end of scan (see above).</w:t>
            </w:r>
          </w:p>
        </w:tc>
      </w:tr>
      <w:tr>
        <w:trPr>
          <w:cantSplit/>
        </w:trPr>
        <w:tc>
          <w:tcPr>
            <w:tcW w:type="dxa" w:w="3784"/>
          </w:tcPr>
          <w:p>
            <w:pPr>
              <w:spacing w:before="20" w:after="20"/>
            </w:pPr>
            <w:r/>
            <w:r>
              <w:rPr>
                <w:rFonts w:ascii="Verdana" w:hAnsi="Verdana"/>
                <w:b w:val="0"/>
                <w:sz w:val="16"/>
              </w:rPr>
              <w:t>1 09 000</w:t>
            </w:r>
          </w:p>
        </w:tc>
        <w:tc>
          <w:tcPr>
            <w:tcW w:type="dxa" w:w="3784"/>
          </w:tcPr>
          <w:p>
            <w:pPr>
              <w:spacing w:before="20" w:after="20"/>
            </w:pPr>
            <w:r/>
            <w:r>
              <w:rPr>
                <w:rFonts w:ascii="Verdana" w:hAnsi="Verdana"/>
                <w:b w:val="0"/>
                <w:sz w:val="16"/>
              </w:rPr>
              <w:t>Delayed replication of 9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D52: The Quality information descriptor 0 33 002 at this point relates to both u-component 0 11 003 and v-component 0 11 004. It is given for each respective gate of the profile measurement.</w:t>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D47: The Height descriptor 0 07 007 and the Latitude/longitude descriptor 3 01 021 indicate the altitude above sea level and the horizontal position of each vertical bin of the profile measurement and not the location of the instrument itself (which is encoded in the preceding Common header sequence 3 01 132).</w:t>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u-component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v-component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Quality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D53: The Quality information descriptor 0 33 002 at this point relates to the w-component 0 11 006. It is given for each respective gate of the profile measurement.</w:t>
            </w:r>
          </w:p>
        </w:tc>
      </w:tr>
      <w:tr>
        <w:trPr>
          <w:cantSplit/>
        </w:trPr>
        <w:tc>
          <w:tcPr>
            <w:tcW w:type="dxa" w:w="3784"/>
          </w:tcPr>
          <w:p>
            <w:pPr>
              <w:spacing w:before="20" w:after="20"/>
            </w:pPr>
            <w:r/>
            <w:r>
              <w:rPr>
                <w:rFonts w:ascii="Verdana" w:hAnsi="Verdana"/>
                <w:b w:val="0"/>
                <w:sz w:val="16"/>
              </w:rPr>
              <w:t>0 11 006</w:t>
            </w:r>
          </w:p>
        </w:tc>
        <w:tc>
          <w:tcPr>
            <w:tcW w:type="dxa" w:w="3784"/>
          </w:tcPr>
          <w:p>
            <w:pPr>
              <w:spacing w:before="20" w:after="20"/>
            </w:pPr>
            <w:r/>
            <w:r>
              <w:rPr>
                <w:rFonts w:ascii="Verdana" w:hAnsi="Verdana"/>
                <w:b w:val="0"/>
                <w:sz w:val="16"/>
              </w:rPr>
              <w:t>w-component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Quality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0 10 071</w:t>
            </w:r>
          </w:p>
        </w:tc>
        <w:tc>
          <w:tcPr>
            <w:tcW w:type="dxa" w:w="3784"/>
          </w:tcPr>
          <w:p>
            <w:pPr>
              <w:spacing w:before="20" w:after="20"/>
            </w:pPr>
            <w:r/>
            <w:r>
              <w:rPr>
                <w:rFonts w:ascii="Verdana" w:hAnsi="Verdana"/>
                <w:b w:val="0"/>
                <w:sz w:val="16"/>
              </w:rPr>
              <w:t>Vertical resolution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0 27 079</w:t>
            </w:r>
          </w:p>
        </w:tc>
        <w:tc>
          <w:tcPr>
            <w:tcW w:type="dxa" w:w="3784"/>
          </w:tcPr>
          <w:p>
            <w:pPr>
              <w:spacing w:before="20" w:after="20"/>
            </w:pPr>
            <w:r/>
            <w:r>
              <w:rPr>
                <w:rFonts w:ascii="Verdana" w:hAnsi="Verdana"/>
                <w:b w:val="0"/>
                <w:sz w:val="16"/>
              </w:rPr>
              <w:t>Horizontal width of sampled volume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09 025 (RASS virtual temperature sequence (product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3 01 132</w:t>
            </w:r>
          </w:p>
        </w:tc>
        <w:tc>
          <w:tcPr>
            <w:tcW w:type="dxa" w:w="3784"/>
          </w:tcPr>
          <w:p>
            <w:pPr>
              <w:spacing w:before="20" w:after="20"/>
            </w:pPr>
            <w:r/>
            <w:r>
              <w:rPr>
                <w:rFonts w:ascii="Verdana" w:hAnsi="Verdana"/>
                <w:b w:val="0"/>
                <w:sz w:val="16"/>
              </w:rPr>
              <w:t>Common Header Sequence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2 01 151</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0 02 121</w:t>
            </w:r>
          </w:p>
        </w:tc>
        <w:tc>
          <w:tcPr>
            <w:tcW w:type="dxa" w:w="3784"/>
          </w:tcPr>
          <w:p>
            <w:pPr>
              <w:spacing w:before="20" w:after="20"/>
            </w:pPr>
            <w:r/>
            <w:r>
              <w:rPr>
                <w:rFonts w:ascii="Verdana" w:hAnsi="Verdana"/>
                <w:b w:val="0"/>
                <w:sz w:val="16"/>
              </w:rPr>
              <w:t>Mean frequency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Cancel scale change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Cancel data width change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 Time averaged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D60: The time period indicates the duration in minutes over which the measurements have been averaged. The end of the time period is marked by the end of scan (see above).</w:t>
            </w:r>
          </w:p>
        </w:tc>
      </w:tr>
      <w:tr>
        <w:trPr>
          <w:cantSplit/>
        </w:trPr>
        <w:tc>
          <w:tcPr>
            <w:tcW w:type="dxa" w:w="3784"/>
          </w:tcPr>
          <w:p>
            <w:pPr>
              <w:spacing w:before="20" w:after="20"/>
            </w:pPr>
            <w:r/>
            <w:r>
              <w:rPr>
                <w:rFonts w:ascii="Verdana" w:hAnsi="Verdana"/>
                <w:b w:val="0"/>
                <w:sz w:val="16"/>
              </w:rPr>
              <w:t>1 06 000</w:t>
            </w:r>
          </w:p>
        </w:tc>
        <w:tc>
          <w:tcPr>
            <w:tcW w:type="dxa" w:w="3784"/>
          </w:tcPr>
          <w:p>
            <w:pPr>
              <w:spacing w:before="20" w:after="20"/>
            </w:pPr>
            <w:r/>
            <w:r>
              <w:rPr>
                <w:rFonts w:ascii="Verdana" w:hAnsi="Verdana"/>
                <w:b w:val="0"/>
                <w:sz w:val="16"/>
              </w:rPr>
              <w:t>Delayed replication of 6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D47: The Height descriptor 0 07 007 and the Latitude/longitude descriptor 3 01 021 indicate the altitude above sea level and the horizontal position of each vertical bin of the profile measurement and not the location of the instrument itself (which is encoded in the preceding Common header sequence 3 01 132).</w:t>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D47: The Height descriptor 0 07 007 and the Latitude/longitude descriptor 3 01 021 indicate the altitude above sea level and the horizontal position of each vertical bin of the profile measurement and not the location of the instrument itself (which is encoded in the preceding Common header sequence 3 01 132).</w:t>
            </w:r>
          </w:p>
        </w:tc>
      </w:tr>
      <w:tr>
        <w:trPr>
          <w:cantSplit/>
        </w:trPr>
        <w:tc>
          <w:tcPr>
            <w:tcW w:type="dxa" w:w="3784"/>
          </w:tcPr>
          <w:p>
            <w:pPr>
              <w:spacing w:before="20" w:after="20"/>
            </w:pPr>
            <w:r/>
            <w:r>
              <w:rPr>
                <w:rFonts w:ascii="Verdana" w:hAnsi="Verdana"/>
                <w:b w:val="0"/>
                <w:sz w:val="16"/>
              </w:rPr>
              <w:t>0 12 007</w:t>
            </w:r>
          </w:p>
        </w:tc>
        <w:tc>
          <w:tcPr>
            <w:tcW w:type="dxa" w:w="3784"/>
          </w:tcPr>
          <w:p>
            <w:pPr>
              <w:spacing w:before="20" w:after="20"/>
            </w:pPr>
            <w:r/>
            <w:r>
              <w:rPr>
                <w:rFonts w:ascii="Verdana" w:hAnsi="Verdana"/>
                <w:b w:val="0"/>
                <w:sz w:val="16"/>
              </w:rPr>
              <w:t>Virtual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Quality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D55: The Quality information descriptor 0 33 002 relates to the Virtual temperature 0 12 007. It is given for each respective gate of the profile measurement.</w:t>
            </w:r>
          </w:p>
        </w:tc>
      </w:tr>
      <w:tr>
        <w:trPr>
          <w:cantSplit/>
        </w:trPr>
        <w:tc>
          <w:tcPr>
            <w:tcW w:type="dxa" w:w="3784"/>
          </w:tcPr>
          <w:p>
            <w:pPr>
              <w:spacing w:before="20" w:after="20"/>
            </w:pPr>
            <w:r/>
            <w:r>
              <w:rPr>
                <w:rFonts w:ascii="Verdana" w:hAnsi="Verdana"/>
                <w:b w:val="0"/>
                <w:sz w:val="16"/>
              </w:rPr>
              <w:t>0 10 071</w:t>
            </w:r>
          </w:p>
        </w:tc>
        <w:tc>
          <w:tcPr>
            <w:tcW w:type="dxa" w:w="3784"/>
          </w:tcPr>
          <w:p>
            <w:pPr>
              <w:spacing w:before="20" w:after="20"/>
            </w:pPr>
            <w:r/>
            <w:r>
              <w:rPr>
                <w:rFonts w:ascii="Verdana" w:hAnsi="Verdana"/>
                <w:b w:val="0"/>
                <w:sz w:val="16"/>
              </w:rPr>
              <w:t>Vertical resolution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0 27 079</w:t>
            </w:r>
          </w:p>
        </w:tc>
        <w:tc>
          <w:tcPr>
            <w:tcW w:type="dxa" w:w="3784"/>
          </w:tcPr>
          <w:p>
            <w:pPr>
              <w:spacing w:before="20" w:after="20"/>
            </w:pPr>
            <w:r/>
            <w:r>
              <w:rPr>
                <w:rFonts w:ascii="Verdana" w:hAnsi="Verdana"/>
                <w:b w:val="0"/>
                <w:sz w:val="16"/>
              </w:rPr>
              <w:t>Horizontal width of sampled volume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09 026 (Single wavelength elastic backscatter lidar sequence)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3 01 132</w:t>
            </w:r>
          </w:p>
        </w:tc>
        <w:tc>
          <w:tcPr>
            <w:tcW w:type="dxa" w:w="3784"/>
          </w:tcPr>
          <w:p>
            <w:pPr>
              <w:spacing w:before="20" w:after="20"/>
            </w:pPr>
            <w:r/>
            <w:r>
              <w:rPr>
                <w:rFonts w:ascii="Verdana" w:hAnsi="Verdana"/>
                <w:b w:val="0"/>
                <w:sz w:val="16"/>
              </w:rPr>
              <w:t>Common header sequence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General cloud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Cloud layer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0 08 092</w:t>
            </w:r>
          </w:p>
        </w:tc>
        <w:tc>
          <w:tcPr>
            <w:tcW w:type="dxa" w:w="3784"/>
          </w:tcPr>
          <w:p>
            <w:pPr>
              <w:spacing w:before="20" w:after="20"/>
            </w:pPr>
            <w:r/>
            <w:r>
              <w:rPr>
                <w:rFonts w:ascii="Verdana" w:hAnsi="Verdana"/>
                <w:b w:val="0"/>
                <w:sz w:val="16"/>
              </w:rPr>
              <w:t>Measurement uncertainty expression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D50: The Measurement uncertainty expression and significance descriptors 0 08 092 and 0 08 093 relate to all parameter uncertainties provided in the Backscatter data section</w:t>
            </w:r>
          </w:p>
        </w:tc>
      </w:tr>
      <w:tr>
        <w:trPr>
          <w:cantSplit/>
        </w:trPr>
        <w:tc>
          <w:tcPr>
            <w:tcW w:type="dxa" w:w="3784"/>
          </w:tcPr>
          <w:p>
            <w:pPr>
              <w:spacing w:before="20" w:after="20"/>
            </w:pPr>
            <w:r/>
            <w:r>
              <w:rPr>
                <w:rFonts w:ascii="Verdana" w:hAnsi="Verdana"/>
                <w:b w:val="0"/>
                <w:sz w:val="16"/>
              </w:rPr>
              <w:t>0 08 093</w:t>
            </w:r>
          </w:p>
        </w:tc>
        <w:tc>
          <w:tcPr>
            <w:tcW w:type="dxa" w:w="3784"/>
          </w:tcPr>
          <w:p>
            <w:pPr>
              <w:spacing w:before="20" w:after="20"/>
            </w:pPr>
            <w:r/>
            <w:r>
              <w:rPr>
                <w:rFonts w:ascii="Verdana" w:hAnsi="Verdana"/>
                <w:b w:val="0"/>
                <w:sz w:val="16"/>
              </w:rPr>
              <w:t>Measurement uncertainty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D47: The Height descriptor 0 07 007 and the Latitude/longitude descriptor 3 01 021 indicate the altitude above sea level and the horizontal position of each vertical bin of the profile measurement and not the location of the instrument itself (which is encoded in the preceding Common header sequence 3 01 132).</w:t>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 Time averaged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D60: The time period indicates the duration in minutes over which the measurements have been averaged. The end of the time period is marked by the end of scan (see above).</w:t>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2 02 126</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0 02 121</w:t>
            </w:r>
          </w:p>
        </w:tc>
        <w:tc>
          <w:tcPr>
            <w:tcW w:type="dxa" w:w="3784"/>
          </w:tcPr>
          <w:p>
            <w:pPr>
              <w:spacing w:before="20" w:after="20"/>
            </w:pPr>
            <w:r/>
            <w:r>
              <w:rPr>
                <w:rFonts w:ascii="Verdana" w:hAnsi="Verdana"/>
                <w:b w:val="0"/>
                <w:sz w:val="16"/>
              </w:rPr>
              <w:t>Mean frequency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Cancel scale change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Cancel data width change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1 15 000</w:t>
            </w:r>
          </w:p>
        </w:tc>
        <w:tc>
          <w:tcPr>
            <w:tcW w:type="dxa" w:w="3784"/>
          </w:tcPr>
          <w:p>
            <w:pPr>
              <w:spacing w:before="20" w:after="20"/>
            </w:pPr>
            <w:r/>
            <w:r>
              <w:rPr>
                <w:rFonts w:ascii="Verdana" w:hAnsi="Verdana"/>
                <w:b w:val="0"/>
                <w:sz w:val="16"/>
              </w:rPr>
              <w:t>Delayed replication of 15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D47: The Height descriptor 0 07 007 and the Latitude/longitude descriptor 3 01 021 indicate the altitude above sea level and the horizontal position of each vertical bin of the profile measurement and not the location of the instrument itself (which is encoded in the preceding Common header sequence 3 01 132).</w:t>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t>= 2 Time averaged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0 15 073</w:t>
            </w:r>
          </w:p>
        </w:tc>
        <w:tc>
          <w:tcPr>
            <w:tcW w:type="dxa" w:w="3784"/>
          </w:tcPr>
          <w:p>
            <w:pPr>
              <w:spacing w:before="20" w:after="20"/>
            </w:pPr>
            <w:r/>
            <w:r>
              <w:rPr>
                <w:rFonts w:ascii="Verdana" w:hAnsi="Verdana"/>
                <w:b w:val="0"/>
                <w:sz w:val="16"/>
              </w:rPr>
              <w:t>Attenuated backscatter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0 15 064</w:t>
            </w:r>
          </w:p>
        </w:tc>
        <w:tc>
          <w:tcPr>
            <w:tcW w:type="dxa" w:w="3784"/>
          </w:tcPr>
          <w:p>
            <w:pPr>
              <w:spacing w:before="20" w:after="20"/>
            </w:pPr>
            <w:r/>
            <w:r>
              <w:rPr>
                <w:rFonts w:ascii="Verdana" w:hAnsi="Verdana"/>
                <w:b w:val="0"/>
                <w:sz w:val="16"/>
              </w:rPr>
              <w:t>Uncertainty in attenuated backscatter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0 15 074</w:t>
            </w:r>
          </w:p>
        </w:tc>
        <w:tc>
          <w:tcPr>
            <w:tcW w:type="dxa" w:w="3784"/>
          </w:tcPr>
          <w:p>
            <w:pPr>
              <w:spacing w:before="20" w:after="20"/>
            </w:pPr>
            <w:r/>
            <w:r>
              <w:rPr>
                <w:rFonts w:ascii="Verdana" w:hAnsi="Verdana"/>
                <w:b w:val="0"/>
                <w:sz w:val="16"/>
              </w:rPr>
              <w:t>Particle backscatter coefficient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0 15 066</w:t>
            </w:r>
          </w:p>
        </w:tc>
        <w:tc>
          <w:tcPr>
            <w:tcW w:type="dxa" w:w="3784"/>
          </w:tcPr>
          <w:p>
            <w:pPr>
              <w:spacing w:before="20" w:after="20"/>
            </w:pPr>
            <w:r/>
            <w:r>
              <w:rPr>
                <w:rFonts w:ascii="Verdana" w:hAnsi="Verdana"/>
                <w:b w:val="0"/>
                <w:sz w:val="16"/>
              </w:rPr>
              <w:t>Uncertainty in particle backscatter coefficient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0 15 075</w:t>
            </w:r>
          </w:p>
        </w:tc>
        <w:tc>
          <w:tcPr>
            <w:tcW w:type="dxa" w:w="3784"/>
          </w:tcPr>
          <w:p>
            <w:pPr>
              <w:spacing w:before="20" w:after="20"/>
            </w:pPr>
            <w:r/>
            <w:r>
              <w:rPr>
                <w:rFonts w:ascii="Verdana" w:hAnsi="Verdana"/>
                <w:b w:val="0"/>
                <w:sz w:val="16"/>
              </w:rPr>
              <w:t>Particle extinction coefficient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0 15 068</w:t>
            </w:r>
          </w:p>
        </w:tc>
        <w:tc>
          <w:tcPr>
            <w:tcW w:type="dxa" w:w="3784"/>
          </w:tcPr>
          <w:p>
            <w:pPr>
              <w:spacing w:before="20" w:after="20"/>
            </w:pPr>
            <w:r/>
            <w:r>
              <w:rPr>
                <w:rFonts w:ascii="Verdana" w:hAnsi="Verdana"/>
                <w:b w:val="0"/>
                <w:sz w:val="16"/>
              </w:rPr>
              <w:t>Uncertainty in particle extinction coefficient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0 15 076</w:t>
            </w:r>
          </w:p>
        </w:tc>
        <w:tc>
          <w:tcPr>
            <w:tcW w:type="dxa" w:w="3784"/>
          </w:tcPr>
          <w:p>
            <w:pPr>
              <w:spacing w:before="20" w:after="20"/>
            </w:pPr>
            <w:r/>
            <w:r>
              <w:rPr>
                <w:rFonts w:ascii="Verdana" w:hAnsi="Verdana"/>
                <w:b w:val="0"/>
                <w:sz w:val="16"/>
              </w:rPr>
              <w:t>Particle lidar ratio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0 15 077</w:t>
            </w:r>
          </w:p>
        </w:tc>
        <w:tc>
          <w:tcPr>
            <w:tcW w:type="dxa" w:w="3784"/>
          </w:tcPr>
          <w:p>
            <w:pPr>
              <w:spacing w:before="20" w:after="20"/>
            </w:pPr>
            <w:r/>
            <w:r>
              <w:rPr>
                <w:rFonts w:ascii="Verdana" w:hAnsi="Verdana"/>
                <w:b w:val="0"/>
                <w:sz w:val="16"/>
              </w:rPr>
              <w:t>Uncertainty in lidar ratio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0 15 078</w:t>
            </w:r>
          </w:p>
        </w:tc>
        <w:tc>
          <w:tcPr>
            <w:tcW w:type="dxa" w:w="3784"/>
          </w:tcPr>
          <w:p>
            <w:pPr>
              <w:spacing w:before="20" w:after="20"/>
            </w:pPr>
            <w:r/>
            <w:r>
              <w:rPr>
                <w:rFonts w:ascii="Verdana" w:hAnsi="Verdana"/>
                <w:b w:val="0"/>
                <w:sz w:val="16"/>
              </w:rPr>
              <w:t>Particle depolarization ratio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0 15 072</w:t>
            </w:r>
          </w:p>
        </w:tc>
        <w:tc>
          <w:tcPr>
            <w:tcW w:type="dxa" w:w="3784"/>
          </w:tcPr>
          <w:p>
            <w:pPr>
              <w:spacing w:before="20" w:after="20"/>
            </w:pPr>
            <w:r/>
            <w:r>
              <w:rPr>
                <w:rFonts w:ascii="Verdana" w:hAnsi="Verdana"/>
                <w:b w:val="0"/>
                <w:sz w:val="16"/>
              </w:rPr>
              <w:t>Uncertainty in depolarization ratio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Quality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D54: The Quality information descriptor 0 33 002 relates to all parameters provided in the Backscatter data section and is given for each respective vertical bin of the profile measurement.</w:t>
            </w:r>
          </w:p>
        </w:tc>
      </w:tr>
      <w:tr>
        <w:trPr>
          <w:cantSplit/>
        </w:trPr>
        <w:tc>
          <w:tcPr>
            <w:tcW w:type="dxa" w:w="3784"/>
          </w:tcPr>
          <w:p>
            <w:pPr>
              <w:spacing w:before="20" w:after="20"/>
            </w:pPr>
            <w:r/>
            <w:r>
              <w:rPr>
                <w:rFonts w:ascii="Verdana" w:hAnsi="Verdana"/>
                <w:b w:val="0"/>
                <w:sz w:val="16"/>
              </w:rPr>
              <w:t>0 10 071</w:t>
            </w:r>
          </w:p>
        </w:tc>
        <w:tc>
          <w:tcPr>
            <w:tcW w:type="dxa" w:w="3784"/>
          </w:tcPr>
          <w:p>
            <w:pPr>
              <w:spacing w:before="20" w:after="20"/>
            </w:pPr>
            <w:r/>
            <w:r>
              <w:rPr>
                <w:rFonts w:ascii="Verdana" w:hAnsi="Verdana"/>
                <w:b w:val="0"/>
                <w:sz w:val="16"/>
              </w:rPr>
              <w:t>Vertical resolution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0 27 079</w:t>
            </w:r>
          </w:p>
        </w:tc>
        <w:tc>
          <w:tcPr>
            <w:tcW w:type="dxa" w:w="3784"/>
          </w:tcPr>
          <w:p>
            <w:pPr>
              <w:spacing w:before="20" w:after="20"/>
            </w:pPr>
            <w:r/>
            <w:r>
              <w:rPr>
                <w:rFonts w:ascii="Verdana" w:hAnsi="Verdana"/>
                <w:b w:val="0"/>
                <w:sz w:val="16"/>
              </w:rPr>
              <w:t>Horizontal width of sampled volume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09 027 (Multi wavelength ground-based lidar sequence)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3 01 132</w:t>
            </w:r>
          </w:p>
        </w:tc>
        <w:tc>
          <w:tcPr>
            <w:tcW w:type="dxa" w:w="3784"/>
          </w:tcPr>
          <w:p>
            <w:pPr>
              <w:spacing w:before="20" w:after="20"/>
            </w:pPr>
            <w:r/>
            <w:r>
              <w:rPr>
                <w:rFonts w:ascii="Verdana" w:hAnsi="Verdana"/>
                <w:b w:val="0"/>
                <w:sz w:val="16"/>
              </w:rPr>
              <w:t>Common header sequence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0 08 043</w:t>
            </w:r>
          </w:p>
        </w:tc>
        <w:tc>
          <w:tcPr>
            <w:tcW w:type="dxa" w:w="3784"/>
          </w:tcPr>
          <w:p>
            <w:pPr>
              <w:spacing w:before="20" w:after="20"/>
            </w:pPr>
            <w:r/>
            <w:r>
              <w:rPr>
                <w:rFonts w:ascii="Verdana" w:hAnsi="Verdana"/>
                <w:b w:val="0"/>
                <w:sz w:val="16"/>
              </w:rPr>
              <w:t>Atmospheric chemical or physical constituent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Software version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General cloud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Cloud layer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0 08 092</w:t>
            </w:r>
          </w:p>
        </w:tc>
        <w:tc>
          <w:tcPr>
            <w:tcW w:type="dxa" w:w="3784"/>
          </w:tcPr>
          <w:p>
            <w:pPr>
              <w:spacing w:before="20" w:after="20"/>
            </w:pPr>
            <w:r/>
            <w:r>
              <w:rPr>
                <w:rFonts w:ascii="Verdana" w:hAnsi="Verdana"/>
                <w:b w:val="0"/>
                <w:sz w:val="16"/>
              </w:rPr>
              <w:t>Measurement uncertainty expression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(see Note 18)</w:t>
            </w:r>
          </w:p>
        </w:tc>
      </w:tr>
      <w:tr>
        <w:trPr>
          <w:cantSplit/>
        </w:trPr>
        <w:tc>
          <w:tcPr>
            <w:tcW w:type="dxa" w:w="3784"/>
          </w:tcPr>
          <w:p>
            <w:pPr>
              <w:spacing w:before="20" w:after="20"/>
            </w:pPr>
            <w:r/>
            <w:r>
              <w:rPr>
                <w:rFonts w:ascii="Verdana" w:hAnsi="Verdana"/>
                <w:b w:val="0"/>
                <w:sz w:val="16"/>
              </w:rPr>
              <w:t>0 08 093</w:t>
            </w:r>
          </w:p>
        </w:tc>
        <w:tc>
          <w:tcPr>
            <w:tcW w:type="dxa" w:w="3784"/>
          </w:tcPr>
          <w:p>
            <w:pPr>
              <w:spacing w:before="20" w:after="20"/>
            </w:pPr>
            <w:r/>
            <w:r>
              <w:rPr>
                <w:rFonts w:ascii="Verdana" w:hAnsi="Verdana"/>
                <w:b w:val="0"/>
                <w:sz w:val="16"/>
              </w:rPr>
              <w:t>Measurement uncertainty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D47: The Height descriptor 0 07 007 and the Latitude/longitude descriptor 3 01 021 indicate the altitude above sea level and the horizontal position of each vertical bin of the profile measurement and not the location of the instrument itself (which is encoded in the preceding Common header sequence 3 01 132).</w:t>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 Time averaged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D60: The time period indicates the duration in minutes over which the measurements have been averaged. The end of the time period is marked by the end of scan (see above).</w:t>
            </w:r>
          </w:p>
        </w:tc>
      </w:tr>
      <w:tr>
        <w:trPr>
          <w:cantSplit/>
        </w:trPr>
        <w:tc>
          <w:tcPr>
            <w:tcW w:type="dxa" w:w="3784"/>
          </w:tcPr>
          <w:p>
            <w:pPr>
              <w:spacing w:before="20" w:after="20"/>
            </w:pPr>
            <w:r/>
            <w:r>
              <w:rPr>
                <w:rFonts w:ascii="Verdana" w:hAnsi="Verdana"/>
                <w:b w:val="0"/>
                <w:sz w:val="16"/>
              </w:rPr>
              <w:t>1 18 000</w:t>
            </w:r>
          </w:p>
        </w:tc>
        <w:tc>
          <w:tcPr>
            <w:tcW w:type="dxa" w:w="3784"/>
          </w:tcPr>
          <w:p>
            <w:pPr>
              <w:spacing w:before="20" w:after="20"/>
            </w:pPr>
            <w:r/>
            <w:r>
              <w:rPr>
                <w:rFonts w:ascii="Verdana" w:hAnsi="Verdana"/>
                <w:b w:val="0"/>
                <w:sz w:val="16"/>
              </w:rPr>
              <w:t>Delayed replication of 18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0 02 090</w:t>
            </w:r>
          </w:p>
        </w:tc>
        <w:tc>
          <w:tcPr>
            <w:tcW w:type="dxa" w:w="3784"/>
          </w:tcPr>
          <w:p>
            <w:pPr>
              <w:spacing w:before="20" w:after="20"/>
            </w:pPr>
            <w:r/>
            <w:r>
              <w:rPr>
                <w:rFonts w:ascii="Verdana" w:hAnsi="Verdana"/>
                <w:b w:val="0"/>
                <w:sz w:val="16"/>
              </w:rPr>
              <w:t>Instrument wavelength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1 15 000</w:t>
            </w:r>
          </w:p>
        </w:tc>
        <w:tc>
          <w:tcPr>
            <w:tcW w:type="dxa" w:w="3784"/>
          </w:tcPr>
          <w:p>
            <w:pPr>
              <w:spacing w:before="20" w:after="20"/>
            </w:pPr>
            <w:r/>
            <w:r>
              <w:rPr>
                <w:rFonts w:ascii="Verdana" w:hAnsi="Verdana"/>
                <w:b w:val="0"/>
                <w:sz w:val="16"/>
              </w:rPr>
              <w:t>Delayed replication of 15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D47: The Height descriptor 0 07 007 and the Latitude/longitude descriptor 3 01 021 indicate the altitude above sea level and the horizontal position of each vertical bin of the profile measurement and not the location of the instrument itself (which is encoded in the preceding Common header sequence 3 01 132).</w:t>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t>= 2 Time averaged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0 15 073</w:t>
            </w:r>
          </w:p>
        </w:tc>
        <w:tc>
          <w:tcPr>
            <w:tcW w:type="dxa" w:w="3784"/>
          </w:tcPr>
          <w:p>
            <w:pPr>
              <w:spacing w:before="20" w:after="20"/>
            </w:pPr>
            <w:r/>
            <w:r>
              <w:rPr>
                <w:rFonts w:ascii="Verdana" w:hAnsi="Verdana"/>
                <w:b w:val="0"/>
                <w:sz w:val="16"/>
              </w:rPr>
              <w:t>Attenuated backscatter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0 15 064</w:t>
            </w:r>
          </w:p>
        </w:tc>
        <w:tc>
          <w:tcPr>
            <w:tcW w:type="dxa" w:w="3784"/>
          </w:tcPr>
          <w:p>
            <w:pPr>
              <w:spacing w:before="20" w:after="20"/>
            </w:pPr>
            <w:r/>
            <w:r>
              <w:rPr>
                <w:rFonts w:ascii="Verdana" w:hAnsi="Verdana"/>
                <w:b w:val="0"/>
                <w:sz w:val="16"/>
              </w:rPr>
              <w:t>Uncertainty in attenuated backscatter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0 15 074</w:t>
            </w:r>
          </w:p>
        </w:tc>
        <w:tc>
          <w:tcPr>
            <w:tcW w:type="dxa" w:w="3784"/>
          </w:tcPr>
          <w:p>
            <w:pPr>
              <w:spacing w:before="20" w:after="20"/>
            </w:pPr>
            <w:r/>
            <w:r>
              <w:rPr>
                <w:rFonts w:ascii="Verdana" w:hAnsi="Verdana"/>
                <w:b w:val="0"/>
                <w:sz w:val="16"/>
              </w:rPr>
              <w:t>Particle backscatter coefficient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0 15 066</w:t>
            </w:r>
          </w:p>
        </w:tc>
        <w:tc>
          <w:tcPr>
            <w:tcW w:type="dxa" w:w="3784"/>
          </w:tcPr>
          <w:p>
            <w:pPr>
              <w:spacing w:before="20" w:after="20"/>
            </w:pPr>
            <w:r/>
            <w:r>
              <w:rPr>
                <w:rFonts w:ascii="Verdana" w:hAnsi="Verdana"/>
                <w:b w:val="0"/>
                <w:sz w:val="16"/>
              </w:rPr>
              <w:t>Uncertainty in particle backscatter coefficient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0 15 075</w:t>
            </w:r>
          </w:p>
        </w:tc>
        <w:tc>
          <w:tcPr>
            <w:tcW w:type="dxa" w:w="3784"/>
          </w:tcPr>
          <w:p>
            <w:pPr>
              <w:spacing w:before="20" w:after="20"/>
            </w:pPr>
            <w:r/>
            <w:r>
              <w:rPr>
                <w:rFonts w:ascii="Verdana" w:hAnsi="Verdana"/>
                <w:b w:val="0"/>
                <w:sz w:val="16"/>
              </w:rPr>
              <w:t>Particle extinction coefficient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0 15 068</w:t>
            </w:r>
          </w:p>
        </w:tc>
        <w:tc>
          <w:tcPr>
            <w:tcW w:type="dxa" w:w="3784"/>
          </w:tcPr>
          <w:p>
            <w:pPr>
              <w:spacing w:before="20" w:after="20"/>
            </w:pPr>
            <w:r/>
            <w:r>
              <w:rPr>
                <w:rFonts w:ascii="Verdana" w:hAnsi="Verdana"/>
                <w:b w:val="0"/>
                <w:sz w:val="16"/>
              </w:rPr>
              <w:t>Uncertainty in particle extinction coefficient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0 15 076</w:t>
            </w:r>
          </w:p>
        </w:tc>
        <w:tc>
          <w:tcPr>
            <w:tcW w:type="dxa" w:w="3784"/>
          </w:tcPr>
          <w:p>
            <w:pPr>
              <w:spacing w:before="20" w:after="20"/>
            </w:pPr>
            <w:r/>
            <w:r>
              <w:rPr>
                <w:rFonts w:ascii="Verdana" w:hAnsi="Verdana"/>
                <w:b w:val="0"/>
                <w:sz w:val="16"/>
              </w:rPr>
              <w:t>Particle lidar ratio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0 15 077</w:t>
            </w:r>
          </w:p>
        </w:tc>
        <w:tc>
          <w:tcPr>
            <w:tcW w:type="dxa" w:w="3784"/>
          </w:tcPr>
          <w:p>
            <w:pPr>
              <w:spacing w:before="20" w:after="20"/>
            </w:pPr>
            <w:r/>
            <w:r>
              <w:rPr>
                <w:rFonts w:ascii="Verdana" w:hAnsi="Verdana"/>
                <w:b w:val="0"/>
                <w:sz w:val="16"/>
              </w:rPr>
              <w:t>Uncertainty in lidar ratio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0 15 078</w:t>
            </w:r>
          </w:p>
        </w:tc>
        <w:tc>
          <w:tcPr>
            <w:tcW w:type="dxa" w:w="3784"/>
          </w:tcPr>
          <w:p>
            <w:pPr>
              <w:spacing w:before="20" w:after="20"/>
            </w:pPr>
            <w:r/>
            <w:r>
              <w:rPr>
                <w:rFonts w:ascii="Verdana" w:hAnsi="Verdana"/>
                <w:b w:val="0"/>
                <w:sz w:val="16"/>
              </w:rPr>
              <w:t>Particle depolarization ratio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0 15 072</w:t>
            </w:r>
          </w:p>
        </w:tc>
        <w:tc>
          <w:tcPr>
            <w:tcW w:type="dxa" w:w="3784"/>
          </w:tcPr>
          <w:p>
            <w:pPr>
              <w:spacing w:before="20" w:after="20"/>
            </w:pPr>
            <w:r/>
            <w:r>
              <w:rPr>
                <w:rFonts w:ascii="Verdana" w:hAnsi="Verdana"/>
                <w:b w:val="0"/>
                <w:sz w:val="16"/>
              </w:rPr>
              <w:t>Uncertainty in depolarization ratio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0 33 002</w:t>
            </w:r>
          </w:p>
        </w:tc>
        <w:tc>
          <w:tcPr>
            <w:tcW w:type="dxa" w:w="3784"/>
          </w:tcPr>
          <w:p>
            <w:pPr>
              <w:spacing w:before="20" w:after="20"/>
            </w:pPr>
            <w:r/>
            <w:r>
              <w:rPr>
                <w:rFonts w:ascii="Verdana" w:hAnsi="Verdana"/>
                <w:b w:val="0"/>
                <w:sz w:val="16"/>
              </w:rPr>
              <w:t>Quality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D54: The Quality information descriptor 0 33 002 relates to all parameters provided in the Backscatter data section and is given for each respective vertical bin of the profile measurement.</w:t>
            </w:r>
          </w:p>
        </w:tc>
      </w:tr>
      <w:tr>
        <w:trPr>
          <w:cantSplit/>
        </w:trPr>
        <w:tc>
          <w:tcPr>
            <w:tcW w:type="dxa" w:w="3784"/>
          </w:tcPr>
          <w:p>
            <w:pPr>
              <w:spacing w:before="20" w:after="20"/>
            </w:pPr>
            <w:r/>
            <w:r>
              <w:rPr>
                <w:rFonts w:ascii="Verdana" w:hAnsi="Verdana"/>
                <w:b w:val="0"/>
                <w:sz w:val="16"/>
              </w:rPr>
              <w:t>0 10 071</w:t>
            </w:r>
          </w:p>
        </w:tc>
        <w:tc>
          <w:tcPr>
            <w:tcW w:type="dxa" w:w="3784"/>
          </w:tcPr>
          <w:p>
            <w:pPr>
              <w:spacing w:before="20" w:after="20"/>
            </w:pPr>
            <w:r/>
            <w:r>
              <w:rPr>
                <w:rFonts w:ascii="Verdana" w:hAnsi="Verdana"/>
                <w:b w:val="0"/>
                <w:sz w:val="16"/>
              </w:rPr>
              <w:t>Vertical resolution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0 27 079</w:t>
            </w:r>
          </w:p>
        </w:tc>
        <w:tc>
          <w:tcPr>
            <w:tcW w:type="dxa" w:w="3784"/>
          </w:tcPr>
          <w:p>
            <w:pPr>
              <w:spacing w:before="20" w:after="20"/>
            </w:pPr>
            <w:r/>
            <w:r>
              <w:rPr>
                <w:rFonts w:ascii="Verdana" w:hAnsi="Verdana"/>
                <w:b w:val="0"/>
                <w:sz w:val="16"/>
              </w:rPr>
              <w:t>Horizontal width of sampled volume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09 030 (Ozone sonde flight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0 15 004</w:t>
            </w:r>
          </w:p>
        </w:tc>
        <w:tc>
          <w:tcPr>
            <w:tcW w:type="dxa" w:w="3784"/>
          </w:tcPr>
          <w:p>
            <w:pPr>
              <w:spacing w:before="20" w:after="20"/>
            </w:pPr>
            <w:r/>
            <w:r>
              <w:rPr>
                <w:rFonts w:ascii="Verdana" w:hAnsi="Verdana"/>
                <w:b w:val="0"/>
                <w:sz w:val="16"/>
              </w:rPr>
              <w:t>Ozone sounding correction factor (CF)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D44: Sequence 3 09 030 is deprecated because of incorrect usage of descriptor 0 04 015; sequence 3 09 031 should be used instead.</w:t>
            </w:r>
          </w:p>
        </w:tc>
      </w:tr>
      <w:tr>
        <w:trPr>
          <w:cantSplit/>
        </w:trPr>
        <w:tc>
          <w:tcPr>
            <w:tcW w:type="dxa" w:w="3784"/>
          </w:tcPr>
          <w:p>
            <w:pPr>
              <w:spacing w:before="20" w:after="20"/>
            </w:pPr>
            <w:r/>
            <w:r>
              <w:rPr>
                <w:rFonts w:ascii="Verdana" w:hAnsi="Verdana"/>
                <w:b w:val="0"/>
                <w:sz w:val="16"/>
              </w:rPr>
              <w:t>0 15 005</w:t>
            </w:r>
          </w:p>
        </w:tc>
        <w:tc>
          <w:tcPr>
            <w:tcW w:type="dxa" w:w="3784"/>
          </w:tcPr>
          <w:p>
            <w:pPr>
              <w:spacing w:before="20" w:after="20"/>
            </w:pPr>
            <w:r/>
            <w:r>
              <w:rPr>
                <w:rFonts w:ascii="Verdana" w:hAnsi="Verdana"/>
                <w:b w:val="0"/>
                <w:sz w:val="16"/>
              </w:rPr>
              <w:t>Ozone 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D44: Sequence 3 09 030 is deprecated because of incorrect usage of descriptor 0 04 015; sequence 3 09 031 should be used instead.</w:t>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Delayed replication of 4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D44: Sequence 3 09 030 is deprecated because of incorrect usage of descriptor 0 04 015; sequence 3 09 031 should be used instead.</w:t>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D44: Sequence 3 09 030 is deprecated because of incorrect usage of descriptor 0 04 015; sequence 3 09 031 should be used instead.</w:t>
            </w:r>
          </w:p>
        </w:tc>
      </w:tr>
      <w:tr>
        <w:trPr>
          <w:cantSplit/>
        </w:trPr>
        <w:tc>
          <w:tcPr>
            <w:tcW w:type="dxa" w:w="3784"/>
          </w:tcPr>
          <w:p>
            <w:pPr>
              <w:spacing w:before="20" w:after="20"/>
            </w:pPr>
            <w:r/>
            <w:r>
              <w:rPr>
                <w:rFonts w:ascii="Verdana" w:hAnsi="Verdana"/>
                <w:b w:val="0"/>
                <w:sz w:val="16"/>
              </w:rPr>
              <w:t>0 04 015</w:t>
            </w:r>
          </w:p>
        </w:tc>
        <w:tc>
          <w:tcPr>
            <w:tcW w:type="dxa" w:w="3784"/>
          </w:tcPr>
          <w:p>
            <w:pPr>
              <w:spacing w:before="20" w:after="20"/>
            </w:pPr>
            <w:r/>
            <w:r>
              <w:rPr>
                <w:rFonts w:ascii="Verdana" w:hAnsi="Verdana"/>
                <w:b w:val="0"/>
                <w:sz w:val="16"/>
              </w:rPr>
              <w:t>Time increment</w:t>
            </w:r>
          </w:p>
        </w:tc>
        <w:tc>
          <w:tcPr>
            <w:tcW w:type="dxa" w:w="3784"/>
          </w:tcPr>
          <w:p>
            <w:pPr>
              <w:spacing w:before="20" w:after="20"/>
            </w:pPr>
            <w:r/>
            <w:r>
              <w:rPr>
                <w:rFonts w:ascii="Verdana" w:hAnsi="Verdana"/>
                <w:b w:val="0"/>
                <w:sz w:val="16"/>
              </w:rPr>
              <w:t>Since launch time, if needed, in minutes</w:t>
            </w:r>
          </w:p>
        </w:tc>
        <w:tc>
          <w:tcPr>
            <w:tcW w:type="dxa" w:w="3784"/>
          </w:tcPr>
          <w:p>
            <w:pPr>
              <w:spacing w:before="20" w:after="20"/>
            </w:pPr>
            <w:r/>
            <w:r>
              <w:rPr>
                <w:rFonts w:ascii="Verdana" w:hAnsi="Verdana"/>
                <w:b w:val="0"/>
                <w:sz w:val="16"/>
              </w:rPr>
              <w:t>Note D44: Sequence 3 09 030 is deprecated because of incorrect usage of descriptor 0 04 015; sequence 3 09 031 should be used instead.</w:t>
            </w:r>
          </w:p>
        </w:tc>
      </w:tr>
      <w:tr>
        <w:trPr>
          <w:cantSplit/>
        </w:trPr>
        <w:tc>
          <w:tcPr>
            <w:tcW w:type="dxa" w:w="3784"/>
          </w:tcPr>
          <w:p>
            <w:pPr>
              <w:spacing w:before="20" w:after="20"/>
            </w:pPr>
            <w:r/>
            <w:r>
              <w:rPr>
                <w:rFonts w:ascii="Verdana" w:hAnsi="Verdana"/>
                <w:b w:val="0"/>
                <w:sz w:val="16"/>
              </w:rPr>
              <w:t>0 08 006</w:t>
            </w:r>
          </w:p>
        </w:tc>
        <w:tc>
          <w:tcPr>
            <w:tcW w:type="dxa" w:w="3784"/>
          </w:tcPr>
          <w:p>
            <w:pPr>
              <w:spacing w:before="20" w:after="20"/>
            </w:pPr>
            <w:r/>
            <w:r>
              <w:rPr>
                <w:rFonts w:ascii="Verdana" w:hAnsi="Verdana"/>
                <w:b w:val="0"/>
                <w:sz w:val="16"/>
              </w:rPr>
              <w:t>Ozone vertical sounding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D44: Sequence 3 09 030 is deprecated because of incorrect usage of descriptor 0 04 015; sequence 3 09 031 should be used instead.</w:t>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D44: Sequence 3 09 030 is deprecated because of incorrect usage of descriptor 0 04 015; sequence 3 09 031 should be used instead.</w:t>
            </w:r>
          </w:p>
        </w:tc>
      </w:tr>
      <w:tr>
        <w:trPr>
          <w:cantSplit/>
        </w:trPr>
        <w:tc>
          <w:tcPr>
            <w:tcW w:type="dxa" w:w="3784"/>
          </w:tcPr>
          <w:p>
            <w:pPr>
              <w:spacing w:before="20" w:after="20"/>
            </w:pPr>
            <w:r/>
            <w:r>
              <w:rPr>
                <w:rFonts w:ascii="Verdana" w:hAnsi="Verdana"/>
                <w:b w:val="0"/>
                <w:sz w:val="16"/>
              </w:rPr>
              <w:t>0 15 003</w:t>
            </w:r>
          </w:p>
        </w:tc>
        <w:tc>
          <w:tcPr>
            <w:tcW w:type="dxa" w:w="3784"/>
          </w:tcPr>
          <w:p>
            <w:pPr>
              <w:spacing w:before="20" w:after="20"/>
            </w:pPr>
            <w:r/>
            <w:r>
              <w:rPr>
                <w:rFonts w:ascii="Verdana" w:hAnsi="Verdana"/>
                <w:b w:val="0"/>
                <w:sz w:val="16"/>
              </w:rPr>
              <w:t>Measured ozone partial pressure (sounding)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D44: Sequence 3 09 030 is deprecated because of incorrect usage of descriptor 0 04 015; sequence 3 09 031 should be used instead.</w:t>
            </w:r>
          </w:p>
        </w:tc>
      </w:tr>
    </w:tbl>
    <w:p/>
    <w:p>
      <w:r>
        <w:rPr>
          <w:rFonts w:ascii="Verdana" w:hAnsi="Verdana"/>
          <w:b/>
          <w:sz w:val="18"/>
        </w:rPr>
        <w:t>3 09 031 (Ozone sonde flight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0 15 004</w:t>
            </w:r>
          </w:p>
        </w:tc>
        <w:tc>
          <w:tcPr>
            <w:tcW w:type="dxa" w:w="3784"/>
          </w:tcPr>
          <w:p>
            <w:pPr>
              <w:spacing w:before="20" w:after="20"/>
            </w:pPr>
            <w:r/>
            <w:r>
              <w:rPr>
                <w:rFonts w:ascii="Verdana" w:hAnsi="Verdana"/>
                <w:b w:val="0"/>
                <w:sz w:val="16"/>
              </w:rPr>
              <w:t>Ozone sounding correction factor (CF)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0 15 005</w:t>
            </w:r>
          </w:p>
        </w:tc>
        <w:tc>
          <w:tcPr>
            <w:tcW w:type="dxa" w:w="3784"/>
          </w:tcPr>
          <w:p>
            <w:pPr>
              <w:spacing w:before="20" w:after="20"/>
            </w:pPr>
            <w:r/>
            <w:r>
              <w:rPr>
                <w:rFonts w:ascii="Verdana" w:hAnsi="Verdana"/>
                <w:b w:val="0"/>
                <w:sz w:val="16"/>
              </w:rPr>
              <w:t>Ozone 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Delayed replication of 4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Since launch time in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0 08 006</w:t>
            </w:r>
          </w:p>
        </w:tc>
        <w:tc>
          <w:tcPr>
            <w:tcW w:type="dxa" w:w="3784"/>
          </w:tcPr>
          <w:p>
            <w:pPr>
              <w:spacing w:before="20" w:after="20"/>
            </w:pPr>
            <w:r/>
            <w:r>
              <w:rPr>
                <w:rFonts w:ascii="Verdana" w:hAnsi="Verdana"/>
                <w:b w:val="0"/>
                <w:sz w:val="16"/>
              </w:rPr>
              <w:t>Ozone vertical sounding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0 15 003</w:t>
            </w:r>
          </w:p>
        </w:tc>
        <w:tc>
          <w:tcPr>
            <w:tcW w:type="dxa" w:w="3784"/>
          </w:tcPr>
          <w:p>
            <w:pPr>
              <w:spacing w:before="20" w:after="20"/>
            </w:pPr>
            <w:r/>
            <w:r>
              <w:rPr>
                <w:rFonts w:ascii="Verdana" w:hAnsi="Verdana"/>
                <w:b w:val="0"/>
                <w:sz w:val="16"/>
              </w:rPr>
              <w:t>Measured ozone partial pressure (sounding)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09 040 (Ozone sounding not coupled to a ground-based spectrophotometer)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Sounding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Ozone sounding instrumentation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3784"/>
          </w:tcPr>
          <w:p>
            <w:pPr>
              <w:spacing w:before="20" w:after="20"/>
            </w:pPr>
            <w:r/>
            <w:r>
              <w:rPr>
                <w:rFonts w:ascii="Verdana" w:hAnsi="Verdana"/>
                <w:b w:val="0"/>
                <w:sz w:val="16"/>
              </w:rPr>
              <w:t>3 09 030</w:t>
            </w:r>
          </w:p>
        </w:tc>
        <w:tc>
          <w:tcPr>
            <w:tcW w:type="dxa" w:w="3784"/>
          </w:tcPr>
          <w:p>
            <w:pPr>
              <w:spacing w:before="20" w:after="20"/>
            </w:pPr>
            <w:r/>
            <w:r>
              <w:rPr>
                <w:rFonts w:ascii="Verdana" w:hAnsi="Verdana"/>
                <w:b w:val="0"/>
                <w:sz w:val="16"/>
              </w:rPr>
              <w:t>Ozone sonde flight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D67: This sequence is deprecated because it includes deprecated sequence 3 09 030; sequence 3 09 045,3 09 046, 3 09 047, 3 09 048 and 3 09 049 should be used instead of 3 09 040, 3 09 041, 3 09 042, 3 09 043 and 3 09 044, respectively.</w:t>
            </w:r>
          </w:p>
        </w:tc>
      </w:tr>
    </w:tbl>
    <w:p/>
    <w:p>
      <w:r>
        <w:rPr>
          <w:rFonts w:ascii="Verdana" w:hAnsi="Verdana"/>
          <w:b/>
          <w:sz w:val="18"/>
        </w:rPr>
        <w:t>3 09 041 (Ozone sounding coupled to measurements from a Brewer ground-based spectrophotometer; the total ozone obtained from the Brewer is a single value)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3 07 041</w:t>
            </w:r>
          </w:p>
        </w:tc>
        <w:tc>
          <w:tcPr>
            <w:tcW w:type="dxa" w:w="3784"/>
          </w:tcPr>
          <w:p>
            <w:pPr>
              <w:spacing w:before="20" w:after="20"/>
            </w:pPr>
            <w:r/>
            <w:r>
              <w:rPr>
                <w:rFonts w:ascii="Verdana" w:hAnsi="Verdana"/>
                <w:b w:val="0"/>
                <w:sz w:val="16"/>
              </w:rPr>
              <w:t>Total ozone measurement from a Brewer ground-based spectrophotometer obtained from a single observation</w:t>
            </w:r>
          </w:p>
        </w:tc>
        <w:tc>
          <w:tcPr>
            <w:tcW w:type="dxa" w:w="3784"/>
          </w:tcPr>
          <w:p>
            <w:pPr>
              <w:spacing w:before="20" w:after="20"/>
            </w:pPr>
            <w:r/>
            <w:r>
              <w:rPr>
                <w:rFonts w:ascii="Verdana" w:hAnsi="Verdana"/>
                <w:b w:val="0"/>
                <w:sz w:val="16"/>
              </w:rPr>
              <w:t>Description of the ground-based part</w:t>
            </w:r>
          </w:p>
        </w:tc>
        <w:tc>
          <w:tcPr>
            <w:tcW w:type="dxa" w:w="3784"/>
          </w:tcPr>
          <w:p>
            <w:pPr>
              <w:spacing w:before="20" w:after="20"/>
            </w:pPr>
            <w:r/>
            <w:r>
              <w:rPr>
                <w:rFonts w:ascii="Verdana" w:hAnsi="Verdana"/>
                <w:b w:val="0"/>
                <w:sz w:val="16"/>
              </w:rPr>
              <w:t>Note D67: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Sounding identification</w:t>
            </w:r>
          </w:p>
        </w:tc>
        <w:tc>
          <w:tcPr>
            <w:tcW w:type="dxa" w:w="3784"/>
          </w:tcPr>
          <w:p>
            <w:pPr>
              <w:spacing w:before="20" w:after="20"/>
            </w:pPr>
            <w:r/>
            <w:r>
              <w:rPr>
                <w:rFonts w:ascii="Verdana" w:hAnsi="Verdana"/>
                <w:b w:val="0"/>
                <w:sz w:val="16"/>
              </w:rPr>
              <w:t>Identification of the ozone sounding part</w:t>
            </w:r>
          </w:p>
        </w:tc>
        <w:tc>
          <w:tcPr>
            <w:tcW w:type="dxa" w:w="3784"/>
          </w:tcPr>
          <w:p>
            <w:pPr>
              <w:spacing w:before="20" w:after="20"/>
            </w:pPr>
            <w:r/>
            <w:r>
              <w:rPr>
                <w:rFonts w:ascii="Verdana" w:hAnsi="Verdana"/>
                <w:b w:val="0"/>
                <w:sz w:val="16"/>
              </w:rPr>
              <w:t>Note D67: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Ozone sounding instrumentation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3784"/>
          </w:tcPr>
          <w:p>
            <w:pPr>
              <w:spacing w:before="20" w:after="20"/>
            </w:pPr>
            <w:r/>
            <w:r>
              <w:rPr>
                <w:rFonts w:ascii="Verdana" w:hAnsi="Verdana"/>
                <w:b w:val="0"/>
                <w:sz w:val="16"/>
              </w:rPr>
              <w:t>3 09 030</w:t>
            </w:r>
          </w:p>
        </w:tc>
        <w:tc>
          <w:tcPr>
            <w:tcW w:type="dxa" w:w="3784"/>
          </w:tcPr>
          <w:p>
            <w:pPr>
              <w:spacing w:before="20" w:after="20"/>
            </w:pPr>
            <w:r/>
            <w:r>
              <w:rPr>
                <w:rFonts w:ascii="Verdana" w:hAnsi="Verdana"/>
                <w:b w:val="0"/>
                <w:sz w:val="16"/>
              </w:rPr>
              <w:t>Ozone sonde flight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D67: This sequence is deprecated because it includes deprecated sequence 3 09 030; sequence 3 09 045,3 09 046, 3 09 047, 3 09 048 and 3 09 049 should be used instead of 3 09 040, 3 09 041, 3 09 042, 3 09 043 and 3 09 044, respectively.</w:t>
            </w:r>
          </w:p>
        </w:tc>
      </w:tr>
    </w:tbl>
    <w:p/>
    <w:p>
      <w:r>
        <w:rPr>
          <w:rFonts w:ascii="Verdana" w:hAnsi="Verdana"/>
          <w:b/>
          <w:sz w:val="18"/>
        </w:rPr>
        <w:t>3 09 042 (Ozone sounding coupled to measurements from a Brewer ground-based spectrophotometer; the total ozone obtained from the Brewer is an averaged value)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3 07 042</w:t>
            </w:r>
          </w:p>
        </w:tc>
        <w:tc>
          <w:tcPr>
            <w:tcW w:type="dxa" w:w="3784"/>
          </w:tcPr>
          <w:p>
            <w:pPr>
              <w:spacing w:before="20" w:after="20"/>
            </w:pPr>
            <w:r/>
            <w:r>
              <w:rPr>
                <w:rFonts w:ascii="Verdana" w:hAnsi="Verdana"/>
                <w:b w:val="0"/>
                <w:sz w:val="16"/>
              </w:rPr>
              <w:t>Total ozone measurement from a Brewer ground-based spectrophotometer obtained from averaged observations</w:t>
            </w:r>
          </w:p>
        </w:tc>
        <w:tc>
          <w:tcPr>
            <w:tcW w:type="dxa" w:w="3784"/>
          </w:tcPr>
          <w:p>
            <w:pPr>
              <w:spacing w:before="20" w:after="20"/>
            </w:pPr>
            <w:r/>
            <w:r>
              <w:rPr>
                <w:rFonts w:ascii="Verdana" w:hAnsi="Verdana"/>
                <w:b w:val="0"/>
                <w:sz w:val="16"/>
              </w:rPr>
              <w:t>Description of the ground-based part</w:t>
            </w:r>
          </w:p>
        </w:tc>
        <w:tc>
          <w:tcPr>
            <w:tcW w:type="dxa" w:w="3784"/>
          </w:tcPr>
          <w:p>
            <w:pPr>
              <w:spacing w:before="20" w:after="20"/>
            </w:pPr>
            <w:r/>
            <w:r>
              <w:rPr>
                <w:rFonts w:ascii="Verdana" w:hAnsi="Verdana"/>
                <w:b w:val="0"/>
                <w:sz w:val="16"/>
              </w:rPr>
              <w:t>Note D67: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Sounding identification</w:t>
            </w:r>
          </w:p>
        </w:tc>
        <w:tc>
          <w:tcPr>
            <w:tcW w:type="dxa" w:w="3784"/>
          </w:tcPr>
          <w:p>
            <w:pPr>
              <w:spacing w:before="20" w:after="20"/>
            </w:pPr>
            <w:r/>
            <w:r>
              <w:rPr>
                <w:rFonts w:ascii="Verdana" w:hAnsi="Verdana"/>
                <w:b w:val="0"/>
                <w:sz w:val="16"/>
              </w:rPr>
              <w:t>Identification of the ozone sounding part</w:t>
            </w:r>
          </w:p>
        </w:tc>
        <w:tc>
          <w:tcPr>
            <w:tcW w:type="dxa" w:w="3784"/>
          </w:tcPr>
          <w:p>
            <w:pPr>
              <w:spacing w:before="20" w:after="20"/>
            </w:pPr>
            <w:r/>
            <w:r>
              <w:rPr>
                <w:rFonts w:ascii="Verdana" w:hAnsi="Verdana"/>
                <w:b w:val="0"/>
                <w:sz w:val="16"/>
              </w:rPr>
              <w:t>Note D67: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Ozone sounding instrumentation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3784"/>
          </w:tcPr>
          <w:p>
            <w:pPr>
              <w:spacing w:before="20" w:after="20"/>
            </w:pPr>
            <w:r/>
            <w:r>
              <w:rPr>
                <w:rFonts w:ascii="Verdana" w:hAnsi="Verdana"/>
                <w:b w:val="0"/>
                <w:sz w:val="16"/>
              </w:rPr>
              <w:t>3 09 030</w:t>
            </w:r>
          </w:p>
        </w:tc>
        <w:tc>
          <w:tcPr>
            <w:tcW w:type="dxa" w:w="3784"/>
          </w:tcPr>
          <w:p>
            <w:pPr>
              <w:spacing w:before="20" w:after="20"/>
            </w:pPr>
            <w:r/>
            <w:r>
              <w:rPr>
                <w:rFonts w:ascii="Verdana" w:hAnsi="Verdana"/>
                <w:b w:val="0"/>
                <w:sz w:val="16"/>
              </w:rPr>
              <w:t>Ozone sonde flight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D67: This sequence is deprecated because it includes deprecated sequence 3 09 030; sequence 3 09 045,3 09 046, 3 09 047, 3 09 048 and 3 09 049 should be used instead of 3 09 040, 3 09 041, 3 09 042, 3 09 043 and 3 09 044, respectively.</w:t>
            </w:r>
          </w:p>
        </w:tc>
      </w:tr>
    </w:tbl>
    <w:p/>
    <w:p>
      <w:r>
        <w:rPr>
          <w:rFonts w:ascii="Verdana" w:hAnsi="Verdana"/>
          <w:b/>
          <w:sz w:val="18"/>
        </w:rPr>
        <w:t>3 09 043 (Ozone sounding coupled to measurements from a Dobson ground-based spectrophotometer; the total ozone obtained from the Dobson is a single value)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3 07 043</w:t>
            </w:r>
          </w:p>
        </w:tc>
        <w:tc>
          <w:tcPr>
            <w:tcW w:type="dxa" w:w="3784"/>
          </w:tcPr>
          <w:p>
            <w:pPr>
              <w:spacing w:before="20" w:after="20"/>
            </w:pPr>
            <w:r/>
            <w:r>
              <w:rPr>
                <w:rFonts w:ascii="Verdana" w:hAnsi="Verdana"/>
                <w:b w:val="0"/>
                <w:sz w:val="16"/>
              </w:rPr>
              <w:t>Total ozone measurement from a Dobson ground-based spectrophotometer obtained from a single observation</w:t>
            </w:r>
          </w:p>
        </w:tc>
        <w:tc>
          <w:tcPr>
            <w:tcW w:type="dxa" w:w="3784"/>
          </w:tcPr>
          <w:p>
            <w:pPr>
              <w:spacing w:before="20" w:after="20"/>
            </w:pPr>
            <w:r/>
            <w:r>
              <w:rPr>
                <w:rFonts w:ascii="Verdana" w:hAnsi="Verdana"/>
                <w:b w:val="0"/>
                <w:sz w:val="16"/>
              </w:rPr>
              <w:t>Description of the ground-based part</w:t>
            </w:r>
          </w:p>
        </w:tc>
        <w:tc>
          <w:tcPr>
            <w:tcW w:type="dxa" w:w="3784"/>
          </w:tcPr>
          <w:p>
            <w:pPr>
              <w:spacing w:before="20" w:after="20"/>
            </w:pPr>
            <w:r/>
            <w:r>
              <w:rPr>
                <w:rFonts w:ascii="Verdana" w:hAnsi="Verdana"/>
                <w:b w:val="0"/>
                <w:sz w:val="16"/>
              </w:rPr>
              <w:t>Note D67: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Sounding identification</w:t>
            </w:r>
          </w:p>
        </w:tc>
        <w:tc>
          <w:tcPr>
            <w:tcW w:type="dxa" w:w="3784"/>
          </w:tcPr>
          <w:p>
            <w:pPr>
              <w:spacing w:before="20" w:after="20"/>
            </w:pPr>
            <w:r/>
            <w:r>
              <w:rPr>
                <w:rFonts w:ascii="Verdana" w:hAnsi="Verdana"/>
                <w:b w:val="0"/>
                <w:sz w:val="16"/>
              </w:rPr>
              <w:t>Identification of the ozone sounding part</w:t>
            </w:r>
          </w:p>
        </w:tc>
        <w:tc>
          <w:tcPr>
            <w:tcW w:type="dxa" w:w="3784"/>
          </w:tcPr>
          <w:p>
            <w:pPr>
              <w:spacing w:before="20" w:after="20"/>
            </w:pPr>
            <w:r/>
            <w:r>
              <w:rPr>
                <w:rFonts w:ascii="Verdana" w:hAnsi="Verdana"/>
                <w:b w:val="0"/>
                <w:sz w:val="16"/>
              </w:rPr>
              <w:t>Note D67: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Ozone sounding instrumentation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3784"/>
          </w:tcPr>
          <w:p>
            <w:pPr>
              <w:spacing w:before="20" w:after="20"/>
            </w:pPr>
            <w:r/>
            <w:r>
              <w:rPr>
                <w:rFonts w:ascii="Verdana" w:hAnsi="Verdana"/>
                <w:b w:val="0"/>
                <w:sz w:val="16"/>
              </w:rPr>
              <w:t>3 09 030</w:t>
            </w:r>
          </w:p>
        </w:tc>
        <w:tc>
          <w:tcPr>
            <w:tcW w:type="dxa" w:w="3784"/>
          </w:tcPr>
          <w:p>
            <w:pPr>
              <w:spacing w:before="20" w:after="20"/>
            </w:pPr>
            <w:r/>
            <w:r>
              <w:rPr>
                <w:rFonts w:ascii="Verdana" w:hAnsi="Verdana"/>
                <w:b w:val="0"/>
                <w:sz w:val="16"/>
              </w:rPr>
              <w:t>Ozone sonde flight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D67: This sequence is deprecated because it includes deprecated sequence 3 09 030; sequence 3 09 045,3 09 046, 3 09 047, 3 09 048 and 3 09 049 should be used instead of 3 09 040, 3 09 041, 3 09 042, 3 09 043 and 3 09 044, respectively.</w:t>
            </w:r>
          </w:p>
        </w:tc>
      </w:tr>
    </w:tbl>
    <w:p/>
    <w:p>
      <w:r>
        <w:rPr>
          <w:rFonts w:ascii="Verdana" w:hAnsi="Verdana"/>
          <w:b/>
          <w:sz w:val="18"/>
        </w:rPr>
        <w:t>3 09 044 (Ozone sounding coupled to measurements from a Dobson ground-based spectrophotometer; the total ozone obtained from the Dobson is an averaged value)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3 07 044</w:t>
            </w:r>
          </w:p>
        </w:tc>
        <w:tc>
          <w:tcPr>
            <w:tcW w:type="dxa" w:w="3784"/>
          </w:tcPr>
          <w:p>
            <w:pPr>
              <w:spacing w:before="20" w:after="20"/>
            </w:pPr>
            <w:r/>
            <w:r>
              <w:rPr>
                <w:rFonts w:ascii="Verdana" w:hAnsi="Verdana"/>
                <w:b w:val="0"/>
                <w:sz w:val="16"/>
              </w:rPr>
              <w:t>Total ozone measurement from a Dobson ground-based spectrophotometer obtained from averaged observations</w:t>
            </w:r>
          </w:p>
        </w:tc>
        <w:tc>
          <w:tcPr>
            <w:tcW w:type="dxa" w:w="3784"/>
          </w:tcPr>
          <w:p>
            <w:pPr>
              <w:spacing w:before="20" w:after="20"/>
            </w:pPr>
            <w:r/>
            <w:r>
              <w:rPr>
                <w:rFonts w:ascii="Verdana" w:hAnsi="Verdana"/>
                <w:b w:val="0"/>
                <w:sz w:val="16"/>
              </w:rPr>
              <w:t>Description of the ground-based part</w:t>
            </w:r>
          </w:p>
        </w:tc>
        <w:tc>
          <w:tcPr>
            <w:tcW w:type="dxa" w:w="3784"/>
          </w:tcPr>
          <w:p>
            <w:pPr>
              <w:spacing w:before="20" w:after="20"/>
            </w:pPr>
            <w:r/>
            <w:r>
              <w:rPr>
                <w:rFonts w:ascii="Verdana" w:hAnsi="Verdana"/>
                <w:b w:val="0"/>
                <w:sz w:val="16"/>
              </w:rPr>
              <w:t>Note D67: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Sounding identification</w:t>
            </w:r>
          </w:p>
        </w:tc>
        <w:tc>
          <w:tcPr>
            <w:tcW w:type="dxa" w:w="3784"/>
          </w:tcPr>
          <w:p>
            <w:pPr>
              <w:spacing w:before="20" w:after="20"/>
            </w:pPr>
            <w:r/>
            <w:r>
              <w:rPr>
                <w:rFonts w:ascii="Verdana" w:hAnsi="Verdana"/>
                <w:b w:val="0"/>
                <w:sz w:val="16"/>
              </w:rPr>
              <w:t>Identification of the ozone sounding part</w:t>
            </w:r>
          </w:p>
        </w:tc>
        <w:tc>
          <w:tcPr>
            <w:tcW w:type="dxa" w:w="3784"/>
          </w:tcPr>
          <w:p>
            <w:pPr>
              <w:spacing w:before="20" w:after="20"/>
            </w:pPr>
            <w:r/>
            <w:r>
              <w:rPr>
                <w:rFonts w:ascii="Verdana" w:hAnsi="Verdana"/>
                <w:b w:val="0"/>
                <w:sz w:val="16"/>
              </w:rPr>
              <w:t>Note D67: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Ozone sounding instrumentation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3784"/>
          </w:tcPr>
          <w:p>
            <w:pPr>
              <w:spacing w:before="20" w:after="20"/>
            </w:pPr>
            <w:r/>
            <w:r>
              <w:rPr>
                <w:rFonts w:ascii="Verdana" w:hAnsi="Verdana"/>
                <w:b w:val="0"/>
                <w:sz w:val="16"/>
              </w:rPr>
              <w:t>3 09 030</w:t>
            </w:r>
          </w:p>
        </w:tc>
        <w:tc>
          <w:tcPr>
            <w:tcW w:type="dxa" w:w="3784"/>
          </w:tcPr>
          <w:p>
            <w:pPr>
              <w:spacing w:before="20" w:after="20"/>
            </w:pPr>
            <w:r/>
            <w:r>
              <w:rPr>
                <w:rFonts w:ascii="Verdana" w:hAnsi="Verdana"/>
                <w:b w:val="0"/>
                <w:sz w:val="16"/>
              </w:rPr>
              <w:t>Ozone sonde flight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D67: This sequence is deprecated because it includes deprecated sequence 3 09 030; sequence 3 09 045,3 09 046, 3 09 047, 3 09 048 and 3 09 049 should be used instead of 3 09 040, 3 09 041, 3 09 042, 3 09 043 and 3 09 044, respectively.</w:t>
            </w:r>
          </w:p>
        </w:tc>
      </w:tr>
    </w:tbl>
    <w:p/>
    <w:p>
      <w:r>
        <w:rPr>
          <w:rFonts w:ascii="Verdana" w:hAnsi="Verdana"/>
          <w:b/>
          <w:sz w:val="18"/>
        </w:rPr>
        <w:t>3 09 045 (Ozone sounding not coupled to a ground-based spectrophotometer)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Sounding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Ozone sounding instrumentation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3 09 031</w:t>
            </w:r>
          </w:p>
        </w:tc>
        <w:tc>
          <w:tcPr>
            <w:tcW w:type="dxa" w:w="3784"/>
          </w:tcPr>
          <w:p>
            <w:pPr>
              <w:spacing w:before="20" w:after="20"/>
            </w:pPr>
            <w:r/>
            <w:r>
              <w:rPr>
                <w:rFonts w:ascii="Verdana" w:hAnsi="Verdana"/>
                <w:b w:val="0"/>
                <w:sz w:val="16"/>
              </w:rPr>
              <w:t>Ozone sonde flight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09 046 (Ozone sounding coupled to measurements from a Brewer ground-based spectrophotometer; the total ozone obtained from the Brewer is a single value)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3 07 041</w:t>
            </w:r>
          </w:p>
        </w:tc>
        <w:tc>
          <w:tcPr>
            <w:tcW w:type="dxa" w:w="3784"/>
          </w:tcPr>
          <w:p>
            <w:pPr>
              <w:spacing w:before="20" w:after="20"/>
            </w:pPr>
            <w:r/>
            <w:r>
              <w:rPr>
                <w:rFonts w:ascii="Verdana" w:hAnsi="Verdana"/>
                <w:b w:val="0"/>
                <w:sz w:val="16"/>
              </w:rPr>
              <w:t>Total ozone measurement from a Brewer ground-based spectrophotometer obtained from a single observation</w:t>
            </w:r>
          </w:p>
        </w:tc>
        <w:tc>
          <w:tcPr>
            <w:tcW w:type="dxa" w:w="3784"/>
          </w:tcPr>
          <w:p>
            <w:pPr>
              <w:spacing w:before="20" w:after="20"/>
            </w:pPr>
            <w:r/>
            <w:r>
              <w:rPr>
                <w:rFonts w:ascii="Verdana" w:hAnsi="Verdana"/>
                <w:b w:val="0"/>
                <w:sz w:val="16"/>
              </w:rPr>
              <w:t>Description of the ground-based part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Sounding identification</w:t>
            </w:r>
          </w:p>
        </w:tc>
        <w:tc>
          <w:tcPr>
            <w:tcW w:type="dxa" w:w="3784"/>
          </w:tcPr>
          <w:p>
            <w:pPr>
              <w:spacing w:before="20" w:after="20"/>
            </w:pPr>
            <w:r/>
            <w:r>
              <w:rPr>
                <w:rFonts w:ascii="Verdana" w:hAnsi="Verdana"/>
                <w:b w:val="0"/>
                <w:sz w:val="16"/>
              </w:rPr>
              <w:t>Identification of the ozone sounding part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Ozone sounding instrumentation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3 09 031</w:t>
            </w:r>
          </w:p>
        </w:tc>
        <w:tc>
          <w:tcPr>
            <w:tcW w:type="dxa" w:w="3784"/>
          </w:tcPr>
          <w:p>
            <w:pPr>
              <w:spacing w:before="20" w:after="20"/>
            </w:pPr>
            <w:r/>
            <w:r>
              <w:rPr>
                <w:rFonts w:ascii="Verdana" w:hAnsi="Verdana"/>
                <w:b w:val="0"/>
                <w:sz w:val="16"/>
              </w:rPr>
              <w:t>Ozone sonde flight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09 047 (Ozone sounding coupled to measurements from a Brewer ground-based spectrophotometer; the total ozone obtained from the Brewer is an averaged value)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3 07 042</w:t>
            </w:r>
          </w:p>
        </w:tc>
        <w:tc>
          <w:tcPr>
            <w:tcW w:type="dxa" w:w="3784"/>
          </w:tcPr>
          <w:p>
            <w:pPr>
              <w:spacing w:before="20" w:after="20"/>
            </w:pPr>
            <w:r/>
            <w:r>
              <w:rPr>
                <w:rFonts w:ascii="Verdana" w:hAnsi="Verdana"/>
                <w:b w:val="0"/>
                <w:sz w:val="16"/>
              </w:rPr>
              <w:t>Total ozone measurement from a Brewer ground-based spectrophotometer obtained from averaged observations</w:t>
            </w:r>
          </w:p>
        </w:tc>
        <w:tc>
          <w:tcPr>
            <w:tcW w:type="dxa" w:w="3784"/>
          </w:tcPr>
          <w:p>
            <w:pPr>
              <w:spacing w:before="20" w:after="20"/>
            </w:pPr>
            <w:r/>
            <w:r>
              <w:rPr>
                <w:rFonts w:ascii="Verdana" w:hAnsi="Verdana"/>
                <w:b w:val="0"/>
                <w:sz w:val="16"/>
              </w:rPr>
              <w:t>Description of the ground-based part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Sounding identification</w:t>
            </w:r>
          </w:p>
        </w:tc>
        <w:tc>
          <w:tcPr>
            <w:tcW w:type="dxa" w:w="3784"/>
          </w:tcPr>
          <w:p>
            <w:pPr>
              <w:spacing w:before="20" w:after="20"/>
            </w:pPr>
            <w:r/>
            <w:r>
              <w:rPr>
                <w:rFonts w:ascii="Verdana" w:hAnsi="Verdana"/>
                <w:b w:val="0"/>
                <w:sz w:val="16"/>
              </w:rPr>
              <w:t>Identification of the ozone sounding part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Ozone sounding instrumentation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3 09 031</w:t>
            </w:r>
          </w:p>
        </w:tc>
        <w:tc>
          <w:tcPr>
            <w:tcW w:type="dxa" w:w="3784"/>
          </w:tcPr>
          <w:p>
            <w:pPr>
              <w:spacing w:before="20" w:after="20"/>
            </w:pPr>
            <w:r/>
            <w:r>
              <w:rPr>
                <w:rFonts w:ascii="Verdana" w:hAnsi="Verdana"/>
                <w:b w:val="0"/>
                <w:sz w:val="16"/>
              </w:rPr>
              <w:t>Ozone sonde flight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09 048 (Ozone sounding coupled to measurements from a Dobson ground-based spectrophotometer; the total ozone obtained from the Dobson is a single value)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3 07 043</w:t>
            </w:r>
          </w:p>
        </w:tc>
        <w:tc>
          <w:tcPr>
            <w:tcW w:type="dxa" w:w="3784"/>
          </w:tcPr>
          <w:p>
            <w:pPr>
              <w:spacing w:before="20" w:after="20"/>
            </w:pPr>
            <w:r/>
            <w:r>
              <w:rPr>
                <w:rFonts w:ascii="Verdana" w:hAnsi="Verdana"/>
                <w:b w:val="0"/>
                <w:sz w:val="16"/>
              </w:rPr>
              <w:t>Total ozone measurement from a Dobson ground-based spectrophotometer obtained from a single observation</w:t>
            </w:r>
          </w:p>
        </w:tc>
        <w:tc>
          <w:tcPr>
            <w:tcW w:type="dxa" w:w="3784"/>
          </w:tcPr>
          <w:p>
            <w:pPr>
              <w:spacing w:before="20" w:after="20"/>
            </w:pPr>
            <w:r/>
            <w:r>
              <w:rPr>
                <w:rFonts w:ascii="Verdana" w:hAnsi="Verdana"/>
                <w:b w:val="0"/>
                <w:sz w:val="16"/>
              </w:rPr>
              <w:t>Description of the ground-based part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Sounding identification</w:t>
            </w:r>
          </w:p>
        </w:tc>
        <w:tc>
          <w:tcPr>
            <w:tcW w:type="dxa" w:w="3784"/>
          </w:tcPr>
          <w:p>
            <w:pPr>
              <w:spacing w:before="20" w:after="20"/>
            </w:pPr>
            <w:r/>
            <w:r>
              <w:rPr>
                <w:rFonts w:ascii="Verdana" w:hAnsi="Verdana"/>
                <w:b w:val="0"/>
                <w:sz w:val="16"/>
              </w:rPr>
              <w:t>Identification of the ozone sounding part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Ozone sounding instrumentation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3 09 031</w:t>
            </w:r>
          </w:p>
        </w:tc>
        <w:tc>
          <w:tcPr>
            <w:tcW w:type="dxa" w:w="3784"/>
          </w:tcPr>
          <w:p>
            <w:pPr>
              <w:spacing w:before="20" w:after="20"/>
            </w:pPr>
            <w:r/>
            <w:r>
              <w:rPr>
                <w:rFonts w:ascii="Verdana" w:hAnsi="Verdana"/>
                <w:b w:val="0"/>
                <w:sz w:val="16"/>
              </w:rPr>
              <w:t>Ozone sonde flight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09 049 (Ozone sounding coupled to measurements from a Dobson ground-based spectrophotometer; the total ozone obtained from the Dobson is an averaged value)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3 07 044</w:t>
            </w:r>
          </w:p>
        </w:tc>
        <w:tc>
          <w:tcPr>
            <w:tcW w:type="dxa" w:w="3784"/>
          </w:tcPr>
          <w:p>
            <w:pPr>
              <w:spacing w:before="20" w:after="20"/>
            </w:pPr>
            <w:r/>
            <w:r>
              <w:rPr>
                <w:rFonts w:ascii="Verdana" w:hAnsi="Verdana"/>
                <w:b w:val="0"/>
                <w:sz w:val="16"/>
              </w:rPr>
              <w:t>Total ozone measurement from a Dobson ground-based spectrophotometer obtained from averaged observations</w:t>
            </w:r>
          </w:p>
        </w:tc>
        <w:tc>
          <w:tcPr>
            <w:tcW w:type="dxa" w:w="3784"/>
          </w:tcPr>
          <w:p>
            <w:pPr>
              <w:spacing w:before="20" w:after="20"/>
            </w:pPr>
            <w:r/>
            <w:r>
              <w:rPr>
                <w:rFonts w:ascii="Verdana" w:hAnsi="Verdana"/>
                <w:b w:val="0"/>
                <w:sz w:val="16"/>
              </w:rPr>
              <w:t>Description of the ground-based part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3 01 075</w:t>
            </w:r>
          </w:p>
        </w:tc>
        <w:tc>
          <w:tcPr>
            <w:tcW w:type="dxa" w:w="3784"/>
          </w:tcPr>
          <w:p>
            <w:pPr>
              <w:spacing w:before="20" w:after="20"/>
            </w:pPr>
            <w:r/>
            <w:r>
              <w:rPr>
                <w:rFonts w:ascii="Verdana" w:hAnsi="Verdana"/>
                <w:b w:val="0"/>
                <w:sz w:val="16"/>
              </w:rPr>
              <w:t>Sounding identification</w:t>
            </w:r>
          </w:p>
        </w:tc>
        <w:tc>
          <w:tcPr>
            <w:tcW w:type="dxa" w:w="3784"/>
          </w:tcPr>
          <w:p>
            <w:pPr>
              <w:spacing w:before="20" w:after="20"/>
            </w:pPr>
            <w:r/>
            <w:r>
              <w:rPr>
                <w:rFonts w:ascii="Verdana" w:hAnsi="Verdana"/>
                <w:b w:val="0"/>
                <w:sz w:val="16"/>
              </w:rPr>
              <w:t>Identification of the ozone sounding part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3 01 076</w:t>
            </w:r>
          </w:p>
        </w:tc>
        <w:tc>
          <w:tcPr>
            <w:tcW w:type="dxa" w:w="3784"/>
          </w:tcPr>
          <w:p>
            <w:pPr>
              <w:spacing w:before="20" w:after="20"/>
            </w:pPr>
            <w:r/>
            <w:r>
              <w:rPr>
                <w:rFonts w:ascii="Verdana" w:hAnsi="Verdana"/>
                <w:b w:val="0"/>
                <w:sz w:val="16"/>
              </w:rPr>
              <w:t>Ozone sounding instrumentation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3 09 031</w:t>
            </w:r>
          </w:p>
        </w:tc>
        <w:tc>
          <w:tcPr>
            <w:tcW w:type="dxa" w:w="3784"/>
          </w:tcPr>
          <w:p>
            <w:pPr>
              <w:spacing w:before="20" w:after="20"/>
            </w:pPr>
            <w:r/>
            <w:r>
              <w:rPr>
                <w:rFonts w:ascii="Verdana" w:hAnsi="Verdana"/>
                <w:b w:val="0"/>
                <w:sz w:val="16"/>
              </w:rPr>
              <w:t>Ozone sonde flight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09 050 (Sequence for representation of PILOT, PILOT SHIP and PILOT MOBIL observation type data with pressure as the vertical coordinate)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3 01 110</w:t>
            </w:r>
          </w:p>
        </w:tc>
        <w:tc>
          <w:tcPr>
            <w:tcW w:type="dxa" w:w="3784"/>
          </w:tcPr>
          <w:p>
            <w:pPr>
              <w:spacing w:before="20" w:after="20"/>
            </w:pPr>
            <w:r/>
            <w:r>
              <w:rPr>
                <w:rFonts w:ascii="Verdana" w:hAnsi="Verdana"/>
                <w:b w:val="0"/>
                <w:sz w:val="16"/>
              </w:rPr>
              <w:t>Identification of launch site and instrumentation for wind measurements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3 01 113</w:t>
            </w:r>
          </w:p>
        </w:tc>
        <w:tc>
          <w:tcPr>
            <w:tcW w:type="dxa" w:w="3784"/>
          </w:tcPr>
          <w:p>
            <w:pPr>
              <w:spacing w:before="20" w:after="20"/>
            </w:pPr>
            <w:r/>
            <w:r>
              <w:rPr>
                <w:rFonts w:ascii="Verdana" w:hAnsi="Verdana"/>
                <w:b w:val="0"/>
                <w:sz w:val="16"/>
              </w:rPr>
              <w:t>Date/time of launch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3 01 114</w:t>
            </w:r>
          </w:p>
        </w:tc>
        <w:tc>
          <w:tcPr>
            <w:tcW w:type="dxa" w:w="3784"/>
          </w:tcPr>
          <w:p>
            <w:pPr>
              <w:spacing w:before="20" w:after="20"/>
            </w:pPr>
            <w:r/>
            <w:r>
              <w:rPr>
                <w:rFonts w:ascii="Verdana" w:hAnsi="Verdana"/>
                <w:b w:val="0"/>
                <w:sz w:val="16"/>
              </w:rPr>
              <w:t>Horizontal and vertical coordinates of launch site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3 03 050</w:t>
            </w:r>
          </w:p>
        </w:tc>
        <w:tc>
          <w:tcPr>
            <w:tcW w:type="dxa" w:w="3784"/>
          </w:tcPr>
          <w:p>
            <w:pPr>
              <w:spacing w:before="20" w:after="20"/>
            </w:pPr>
            <w:r/>
            <w:r>
              <w:rPr>
                <w:rFonts w:ascii="Verdana" w:hAnsi="Verdana"/>
                <w:b w:val="0"/>
                <w:sz w:val="16"/>
              </w:rPr>
              <w:t>Wind data at a pressure level with radiosonde position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3 03 051</w:t>
            </w:r>
          </w:p>
        </w:tc>
        <w:tc>
          <w:tcPr>
            <w:tcW w:type="dxa" w:w="3784"/>
          </w:tcPr>
          <w:p>
            <w:pPr>
              <w:spacing w:before="20" w:after="20"/>
            </w:pPr>
            <w:r/>
            <w:r>
              <w:rPr>
                <w:rFonts w:ascii="Verdana" w:hAnsi="Verdana"/>
                <w:b w:val="0"/>
                <w:sz w:val="16"/>
              </w:rPr>
              <w:t>Wind shear data at a pressure level with radiosonde position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09 051 (Sequence for representation of PILOT, PILOT SHIP and PILOT MOBIL observation type data with height as the vertical coordinate)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3 01 110</w:t>
            </w:r>
          </w:p>
        </w:tc>
        <w:tc>
          <w:tcPr>
            <w:tcW w:type="dxa" w:w="3784"/>
          </w:tcPr>
          <w:p>
            <w:pPr>
              <w:spacing w:before="20" w:after="20"/>
            </w:pPr>
            <w:r/>
            <w:r>
              <w:rPr>
                <w:rFonts w:ascii="Verdana" w:hAnsi="Verdana"/>
                <w:b w:val="0"/>
                <w:sz w:val="16"/>
              </w:rPr>
              <w:t>Identification of launch site and instrumentation for wind measurements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3 01 113</w:t>
            </w:r>
          </w:p>
        </w:tc>
        <w:tc>
          <w:tcPr>
            <w:tcW w:type="dxa" w:w="3784"/>
          </w:tcPr>
          <w:p>
            <w:pPr>
              <w:spacing w:before="20" w:after="20"/>
            </w:pPr>
            <w:r/>
            <w:r>
              <w:rPr>
                <w:rFonts w:ascii="Verdana" w:hAnsi="Verdana"/>
                <w:b w:val="0"/>
                <w:sz w:val="16"/>
              </w:rPr>
              <w:t>Date/time of launch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3 01 114</w:t>
            </w:r>
          </w:p>
        </w:tc>
        <w:tc>
          <w:tcPr>
            <w:tcW w:type="dxa" w:w="3784"/>
          </w:tcPr>
          <w:p>
            <w:pPr>
              <w:spacing w:before="20" w:after="20"/>
            </w:pPr>
            <w:r/>
            <w:r>
              <w:rPr>
                <w:rFonts w:ascii="Verdana" w:hAnsi="Verdana"/>
                <w:b w:val="0"/>
                <w:sz w:val="16"/>
              </w:rPr>
              <w:t>Horizontal and vertical coordinates of launch site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3 03 052</w:t>
            </w:r>
          </w:p>
        </w:tc>
        <w:tc>
          <w:tcPr>
            <w:tcW w:type="dxa" w:w="3784"/>
          </w:tcPr>
          <w:p>
            <w:pPr>
              <w:spacing w:before="20" w:after="20"/>
            </w:pPr>
            <w:r/>
            <w:r>
              <w:rPr>
                <w:rFonts w:ascii="Verdana" w:hAnsi="Verdana"/>
                <w:b w:val="0"/>
                <w:sz w:val="16"/>
              </w:rPr>
              <w:t>Wind data at a height level with radiosonde position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3 03 053</w:t>
            </w:r>
          </w:p>
        </w:tc>
        <w:tc>
          <w:tcPr>
            <w:tcW w:type="dxa" w:w="3784"/>
          </w:tcPr>
          <w:p>
            <w:pPr>
              <w:spacing w:before="20" w:after="20"/>
            </w:pPr>
            <w:r/>
            <w:r>
              <w:rPr>
                <w:rFonts w:ascii="Verdana" w:hAnsi="Verdana"/>
                <w:b w:val="0"/>
                <w:sz w:val="16"/>
              </w:rPr>
              <w:t>Wind shear data at a height level with radiosonde position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09 052 (Sequence for representation of TEMP, TEMP SHIP and TEMP MOBIL observation type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3 01 111</w:t>
            </w:r>
          </w:p>
        </w:tc>
        <w:tc>
          <w:tcPr>
            <w:tcW w:type="dxa" w:w="3784"/>
          </w:tcPr>
          <w:p>
            <w:pPr>
              <w:spacing w:before="20" w:after="20"/>
            </w:pPr>
            <w:r/>
            <w:r>
              <w:rPr>
                <w:rFonts w:ascii="Verdana" w:hAnsi="Verdana"/>
                <w:b w:val="0"/>
                <w:sz w:val="16"/>
              </w:rPr>
              <w:t>Identification of launch site and instrumentation for P, T, U and wind measurements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3 01 113</w:t>
            </w:r>
          </w:p>
        </w:tc>
        <w:tc>
          <w:tcPr>
            <w:tcW w:type="dxa" w:w="3784"/>
          </w:tcPr>
          <w:p>
            <w:pPr>
              <w:spacing w:before="20" w:after="20"/>
            </w:pPr>
            <w:r/>
            <w:r>
              <w:rPr>
                <w:rFonts w:ascii="Verdana" w:hAnsi="Verdana"/>
                <w:b w:val="0"/>
                <w:sz w:val="16"/>
              </w:rPr>
              <w:t>Date/time of launch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3 01 114</w:t>
            </w:r>
          </w:p>
        </w:tc>
        <w:tc>
          <w:tcPr>
            <w:tcW w:type="dxa" w:w="3784"/>
          </w:tcPr>
          <w:p>
            <w:pPr>
              <w:spacing w:before="20" w:after="20"/>
            </w:pPr>
            <w:r/>
            <w:r>
              <w:rPr>
                <w:rFonts w:ascii="Verdana" w:hAnsi="Verdana"/>
                <w:b w:val="0"/>
                <w:sz w:val="16"/>
              </w:rPr>
              <w:t>Horizontal and vertical coordinates of launch site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3 02 049</w:t>
            </w:r>
          </w:p>
        </w:tc>
        <w:tc>
          <w:tcPr>
            <w:tcW w:type="dxa" w:w="3784"/>
          </w:tcPr>
          <w:p>
            <w:pPr>
              <w:spacing w:before="20" w:after="20"/>
            </w:pPr>
            <w:r/>
            <w:r>
              <w:rPr>
                <w:rFonts w:ascii="Verdana" w:hAnsi="Verdana"/>
                <w:b w:val="0"/>
                <w:sz w:val="16"/>
              </w:rPr>
              <w:t>Cloud information reported with vertical soundings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3 03 054</w:t>
            </w:r>
          </w:p>
        </w:tc>
        <w:tc>
          <w:tcPr>
            <w:tcW w:type="dxa" w:w="3784"/>
          </w:tcPr>
          <w:p>
            <w:pPr>
              <w:spacing w:before="20" w:after="20"/>
            </w:pPr>
            <w:r/>
            <w:r>
              <w:rPr>
                <w:rFonts w:ascii="Verdana" w:hAnsi="Verdana"/>
                <w:b w:val="0"/>
                <w:sz w:val="16"/>
              </w:rPr>
              <w:t>Temperature, dewpoint and wind data at a pressure level with radiosonde position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3 03 051</w:t>
            </w:r>
          </w:p>
        </w:tc>
        <w:tc>
          <w:tcPr>
            <w:tcW w:type="dxa" w:w="3784"/>
          </w:tcPr>
          <w:p>
            <w:pPr>
              <w:spacing w:before="20" w:after="20"/>
            </w:pPr>
            <w:r/>
            <w:r>
              <w:rPr>
                <w:rFonts w:ascii="Verdana" w:hAnsi="Verdana"/>
                <w:b w:val="0"/>
                <w:sz w:val="16"/>
              </w:rPr>
              <w:t>Wind shear data at a pressure level with radiosonde position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09 053 (Sequence for representation of TEMP DROP observation type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3 01 112</w:t>
            </w:r>
          </w:p>
        </w:tc>
        <w:tc>
          <w:tcPr>
            <w:tcW w:type="dxa" w:w="3784"/>
          </w:tcPr>
          <w:p>
            <w:pPr>
              <w:spacing w:before="20" w:after="20"/>
            </w:pPr>
            <w:r/>
            <w:r>
              <w:rPr>
                <w:rFonts w:ascii="Verdana" w:hAnsi="Verdana"/>
                <w:b w:val="0"/>
                <w:sz w:val="16"/>
              </w:rPr>
              <w:t>Identification of launch point and instrumentation of dropsonde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3 01 113</w:t>
            </w:r>
          </w:p>
        </w:tc>
        <w:tc>
          <w:tcPr>
            <w:tcW w:type="dxa" w:w="3784"/>
          </w:tcPr>
          <w:p>
            <w:pPr>
              <w:spacing w:before="20" w:after="20"/>
            </w:pPr>
            <w:r/>
            <w:r>
              <w:rPr>
                <w:rFonts w:ascii="Verdana" w:hAnsi="Verdana"/>
                <w:b w:val="0"/>
                <w:sz w:val="16"/>
              </w:rPr>
              <w:t>Date/time of launch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3 01 114</w:t>
            </w:r>
          </w:p>
        </w:tc>
        <w:tc>
          <w:tcPr>
            <w:tcW w:type="dxa" w:w="3784"/>
          </w:tcPr>
          <w:p>
            <w:pPr>
              <w:spacing w:before="20" w:after="20"/>
            </w:pPr>
            <w:r/>
            <w:r>
              <w:rPr>
                <w:rFonts w:ascii="Verdana" w:hAnsi="Verdana"/>
                <w:b w:val="0"/>
                <w:sz w:val="16"/>
              </w:rPr>
              <w:t>Horizontal and vertical coordinates of launch site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3 03 054</w:t>
            </w:r>
          </w:p>
        </w:tc>
        <w:tc>
          <w:tcPr>
            <w:tcW w:type="dxa" w:w="3784"/>
          </w:tcPr>
          <w:p>
            <w:pPr>
              <w:spacing w:before="20" w:after="20"/>
            </w:pPr>
            <w:r/>
            <w:r>
              <w:rPr>
                <w:rFonts w:ascii="Verdana" w:hAnsi="Verdana"/>
                <w:b w:val="0"/>
                <w:sz w:val="16"/>
              </w:rPr>
              <w:t>Temperature, dewpoint and wind data at a pressure level with radiosonde position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3 03 051</w:t>
            </w:r>
          </w:p>
        </w:tc>
        <w:tc>
          <w:tcPr>
            <w:tcW w:type="dxa" w:w="3784"/>
          </w:tcPr>
          <w:p>
            <w:pPr>
              <w:spacing w:before="20" w:after="20"/>
            </w:pPr>
            <w:r/>
            <w:r>
              <w:rPr>
                <w:rFonts w:ascii="Verdana" w:hAnsi="Verdana"/>
                <w:b w:val="0"/>
                <w:sz w:val="16"/>
              </w:rPr>
              <w:t>Wind shear data at a pressure level with radiosonde position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09 054 (Sequence for representation of CLIMAT TEMP and CLIMAT TEMP SHIP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WMO block and station numbers</w:t>
            </w:r>
          </w:p>
        </w:tc>
        <w:tc>
          <w:tcPr>
            <w:tcW w:type="dxa" w:w="3784"/>
          </w:tcPr>
          <w:p>
            <w:pPr>
              <w:spacing w:before="20" w:after="20"/>
            </w:pPr>
            <w:r/>
            <w:r>
              <w:rPr>
                <w:rFonts w:ascii="Verdana" w:hAnsi="Verdana"/>
                <w:b w:val="0"/>
                <w:sz w:val="16"/>
              </w:rPr>
              <w:t>Identification of launch site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Ship or mobile land station identifier</w:t>
            </w:r>
          </w:p>
        </w:tc>
        <w:tc>
          <w:tcPr>
            <w:tcW w:type="dxa" w:w="3784"/>
          </w:tcPr>
          <w:p>
            <w:pPr>
              <w:spacing w:before="20" w:after="20"/>
            </w:pPr>
            <w:r/>
            <w:r>
              <w:rPr>
                <w:rFonts w:ascii="Verdana" w:hAnsi="Verdana"/>
                <w:b w:val="0"/>
                <w:sz w:val="16"/>
              </w:rPr>
              <w:t>Ship's call sign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Height of station ground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Height of barometer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t>Release of sonde above mean sea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0 04 023</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Number of days in the month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0 04 059</w:t>
            </w:r>
          </w:p>
        </w:tc>
        <w:tc>
          <w:tcPr>
            <w:tcW w:type="dxa" w:w="3784"/>
          </w:tcPr>
          <w:p>
            <w:pPr>
              <w:spacing w:before="20" w:after="20"/>
            </w:pPr>
            <w:r/>
            <w:r>
              <w:rPr>
                <w:rFonts w:ascii="Verdana" w:hAnsi="Verdana"/>
                <w:b w:val="0"/>
                <w:sz w:val="16"/>
              </w:rPr>
              <w:t>Times of observation used to compute the reported mean values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1 15 000</w:t>
            </w:r>
          </w:p>
        </w:tc>
        <w:tc>
          <w:tcPr>
            <w:tcW w:type="dxa" w:w="3784"/>
          </w:tcPr>
          <w:p>
            <w:pPr>
              <w:spacing w:before="20" w:after="20"/>
            </w:pPr>
            <w:r/>
            <w:r>
              <w:rPr>
                <w:rFonts w:ascii="Verdana" w:hAnsi="Verdana"/>
                <w:b w:val="0"/>
                <w:sz w:val="16"/>
              </w:rPr>
              <w:t>Delayed replication of 15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0 08 001</w:t>
            </w:r>
          </w:p>
        </w:tc>
        <w:tc>
          <w:tcPr>
            <w:tcW w:type="dxa" w:w="3784"/>
          </w:tcPr>
          <w:p>
            <w:pPr>
              <w:spacing w:before="20" w:after="20"/>
            </w:pPr>
            <w:r/>
            <w:r>
              <w:rPr>
                <w:rFonts w:ascii="Verdana" w:hAnsi="Verdana"/>
                <w:b w:val="0"/>
                <w:sz w:val="16"/>
              </w:rPr>
              <w:t>Vertical sounding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 4 Mean value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Geopotential 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Dewpoint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 32 Vector mean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Set to missing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0 11 019</w:t>
            </w:r>
          </w:p>
        </w:tc>
        <w:tc>
          <w:tcPr>
            <w:tcW w:type="dxa" w:w="3784"/>
          </w:tcPr>
          <w:p>
            <w:pPr>
              <w:spacing w:before="20" w:after="20"/>
            </w:pPr>
            <w:r/>
            <w:r>
              <w:rPr>
                <w:rFonts w:ascii="Verdana" w:hAnsi="Verdana"/>
                <w:b w:val="0"/>
                <w:sz w:val="16"/>
              </w:rPr>
              <w:t>Steadiness of wind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Qualifier for number of missing values in calculation of statistic</w:t>
            </w:r>
          </w:p>
        </w:tc>
        <w:tc>
          <w:tcPr>
            <w:tcW w:type="dxa" w:w="3784"/>
          </w:tcPr>
          <w:p>
            <w:pPr>
              <w:spacing w:before="20" w:after="20"/>
            </w:pPr>
            <w:r/>
            <w:r>
              <w:rPr>
                <w:rFonts w:ascii="Verdana" w:hAnsi="Verdana"/>
                <w:b w:val="0"/>
                <w:sz w:val="16"/>
              </w:rPr>
              <w:t>= 2 Temperature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Total number of missing entities (with respect to accumulation or average)</w:t>
            </w:r>
          </w:p>
        </w:tc>
        <w:tc>
          <w:tcPr>
            <w:tcW w:type="dxa" w:w="3784"/>
          </w:tcPr>
          <w:p>
            <w:pPr>
              <w:spacing w:before="20" w:after="20"/>
            </w:pPr>
            <w:r/>
            <w:r>
              <w:rPr>
                <w:rFonts w:ascii="Verdana" w:hAnsi="Verdana"/>
                <w:b w:val="0"/>
                <w:sz w:val="16"/>
              </w:rPr>
              <w:t>Days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Qualifier for number of missing values in calculation of statistic</w:t>
            </w:r>
          </w:p>
        </w:tc>
        <w:tc>
          <w:tcPr>
            <w:tcW w:type="dxa" w:w="3784"/>
          </w:tcPr>
          <w:p>
            <w:pPr>
              <w:spacing w:before="20" w:after="20"/>
            </w:pPr>
            <w:r/>
            <w:r>
              <w:rPr>
                <w:rFonts w:ascii="Verdana" w:hAnsi="Verdana"/>
                <w:b w:val="0"/>
                <w:sz w:val="16"/>
              </w:rPr>
              <w:t>= 9 Wind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Total number of missing entities (with respect to accumulation or average)</w:t>
            </w:r>
          </w:p>
        </w:tc>
        <w:tc>
          <w:tcPr>
            <w:tcW w:type="dxa" w:w="3784"/>
          </w:tcPr>
          <w:p>
            <w:pPr>
              <w:spacing w:before="20" w:after="20"/>
            </w:pPr>
            <w:r/>
            <w:r>
              <w:rPr>
                <w:rFonts w:ascii="Verdana" w:hAnsi="Verdana"/>
                <w:b w:val="0"/>
                <w:sz w:val="16"/>
              </w:rPr>
              <w:t>Days</w:t>
            </w:r>
          </w:p>
        </w:tc>
        <w:tc>
          <w:tcPr>
            <w:tcW w:type="dxa" w:w="3784"/>
          </w:tcPr>
          <w:p>
            <w:pPr>
              <w:spacing w:before="20" w:after="20"/>
            </w:pPr>
            <w:r/>
            <w:r>
              <w:rPr>
                <w:rFonts w:ascii="Verdana" w:hAnsi="Verdana"/>
                <w:b w:val="0"/>
                <w:sz w:val="16"/>
              </w:rPr>
            </w:r>
          </w:p>
        </w:tc>
      </w:tr>
    </w:tbl>
    <w:p/>
    <w:p>
      <w:r>
        <w:rPr>
          <w:rFonts w:ascii="Verdana" w:hAnsi="Verdana"/>
          <w:b/>
          <w:sz w:val="18"/>
        </w:rPr>
        <w:t>3 09 055 (Template for the representation of high resolution radiosonde data with geopotential height as the vertical coordinate)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3 01 111</w:t>
            </w:r>
          </w:p>
        </w:tc>
        <w:tc>
          <w:tcPr>
            <w:tcW w:type="dxa" w:w="3784"/>
          </w:tcPr>
          <w:p>
            <w:pPr>
              <w:spacing w:before="20" w:after="20"/>
            </w:pPr>
            <w:r/>
            <w:r>
              <w:rPr>
                <w:rFonts w:ascii="Verdana" w:hAnsi="Verdana"/>
                <w:b w:val="0"/>
                <w:sz w:val="16"/>
              </w:rPr>
              <w:t>Identification of launch site and instrumentation for P, T, U and wind measurements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Software identification and version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0 01 081</w:t>
            </w:r>
          </w:p>
        </w:tc>
        <w:tc>
          <w:tcPr>
            <w:tcW w:type="dxa" w:w="3784"/>
          </w:tcPr>
          <w:p>
            <w:pPr>
              <w:spacing w:before="20" w:after="20"/>
            </w:pPr>
            <w:r/>
            <w:r>
              <w:rPr>
                <w:rFonts w:ascii="Verdana" w:hAnsi="Verdana"/>
                <w:b w:val="0"/>
                <w:sz w:val="16"/>
              </w:rPr>
              <w:t>Radiosonde serial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0 01 082</w:t>
            </w:r>
          </w:p>
        </w:tc>
        <w:tc>
          <w:tcPr>
            <w:tcW w:type="dxa" w:w="3784"/>
          </w:tcPr>
          <w:p>
            <w:pPr>
              <w:spacing w:before="20" w:after="20"/>
            </w:pPr>
            <w:r/>
            <w:r>
              <w:rPr>
                <w:rFonts w:ascii="Verdana" w:hAnsi="Verdana"/>
                <w:b w:val="0"/>
                <w:sz w:val="16"/>
              </w:rPr>
              <w:t>Radiosonde ascension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0 02 067</w:t>
            </w:r>
          </w:p>
        </w:tc>
        <w:tc>
          <w:tcPr>
            <w:tcW w:type="dxa" w:w="3784"/>
          </w:tcPr>
          <w:p>
            <w:pPr>
              <w:spacing w:before="20" w:after="20"/>
            </w:pPr>
            <w:r/>
            <w:r>
              <w:rPr>
                <w:rFonts w:ascii="Verdana" w:hAnsi="Verdana"/>
                <w:b w:val="0"/>
                <w:sz w:val="16"/>
              </w:rPr>
              <w:t>Radiosonde operating frequency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0 02 095</w:t>
            </w:r>
          </w:p>
        </w:tc>
        <w:tc>
          <w:tcPr>
            <w:tcW w:type="dxa" w:w="3784"/>
          </w:tcPr>
          <w:p>
            <w:pPr>
              <w:spacing w:before="20" w:after="20"/>
            </w:pPr>
            <w:r/>
            <w:r>
              <w:rPr>
                <w:rFonts w:ascii="Verdana" w:hAnsi="Verdana"/>
                <w:b w:val="0"/>
                <w:sz w:val="16"/>
              </w:rPr>
              <w:t>Type of pressure sensor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0 02 096</w:t>
            </w:r>
          </w:p>
        </w:tc>
        <w:tc>
          <w:tcPr>
            <w:tcW w:type="dxa" w:w="3784"/>
          </w:tcPr>
          <w:p>
            <w:pPr>
              <w:spacing w:before="20" w:after="20"/>
            </w:pPr>
            <w:r/>
            <w:r>
              <w:rPr>
                <w:rFonts w:ascii="Verdana" w:hAnsi="Verdana"/>
                <w:b w:val="0"/>
                <w:sz w:val="16"/>
              </w:rPr>
              <w:t>Type of temperature sensor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0 02 097</w:t>
            </w:r>
          </w:p>
        </w:tc>
        <w:tc>
          <w:tcPr>
            <w:tcW w:type="dxa" w:w="3784"/>
          </w:tcPr>
          <w:p>
            <w:pPr>
              <w:spacing w:before="20" w:after="20"/>
            </w:pPr>
            <w:r/>
            <w:r>
              <w:rPr>
                <w:rFonts w:ascii="Verdana" w:hAnsi="Verdana"/>
                <w:b w:val="0"/>
                <w:sz w:val="16"/>
              </w:rPr>
              <w:t>Type of humidity sensor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0 02 081</w:t>
            </w:r>
          </w:p>
        </w:tc>
        <w:tc>
          <w:tcPr>
            <w:tcW w:type="dxa" w:w="3784"/>
          </w:tcPr>
          <w:p>
            <w:pPr>
              <w:spacing w:before="20" w:after="20"/>
            </w:pPr>
            <w:r/>
            <w:r>
              <w:rPr>
                <w:rFonts w:ascii="Verdana" w:hAnsi="Verdana"/>
                <w:b w:val="0"/>
                <w:sz w:val="16"/>
              </w:rPr>
              <w:t>Type of balloon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0 02 082</w:t>
            </w:r>
          </w:p>
        </w:tc>
        <w:tc>
          <w:tcPr>
            <w:tcW w:type="dxa" w:w="3784"/>
          </w:tcPr>
          <w:p>
            <w:pPr>
              <w:spacing w:before="20" w:after="20"/>
            </w:pPr>
            <w:r/>
            <w:r>
              <w:rPr>
                <w:rFonts w:ascii="Verdana" w:hAnsi="Verdana"/>
                <w:b w:val="0"/>
                <w:sz w:val="16"/>
              </w:rPr>
              <w:t>Weight of balloon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0 02 084</w:t>
            </w:r>
          </w:p>
        </w:tc>
        <w:tc>
          <w:tcPr>
            <w:tcW w:type="dxa" w:w="3784"/>
          </w:tcPr>
          <w:p>
            <w:pPr>
              <w:spacing w:before="20" w:after="20"/>
            </w:pPr>
            <w:r/>
            <w:r>
              <w:rPr>
                <w:rFonts w:ascii="Verdana" w:hAnsi="Verdana"/>
                <w:b w:val="0"/>
                <w:sz w:val="16"/>
              </w:rPr>
              <w:t>Type of gas used in balloon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0 02 191</w:t>
            </w:r>
          </w:p>
        </w:tc>
        <w:tc>
          <w:tcPr>
            <w:tcW w:type="dxa" w:w="3784"/>
          </w:tcPr>
          <w:p>
            <w:pPr>
              <w:spacing w:before="20" w:after="20"/>
            </w:pPr>
            <w:r/>
            <w:r>
              <w:rPr>
                <w:rFonts w:ascii="Verdana" w:hAnsi="Verdana"/>
                <w:b w:val="0"/>
                <w:sz w:val="16"/>
              </w:rPr>
              <w:t>Geopotential height calculation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3 01 113</w:t>
            </w:r>
          </w:p>
        </w:tc>
        <w:tc>
          <w:tcPr>
            <w:tcW w:type="dxa" w:w="3784"/>
          </w:tcPr>
          <w:p>
            <w:pPr>
              <w:spacing w:before="20" w:after="20"/>
            </w:pPr>
            <w:r/>
            <w:r>
              <w:rPr>
                <w:rFonts w:ascii="Verdana" w:hAnsi="Verdana"/>
                <w:b w:val="0"/>
                <w:sz w:val="16"/>
              </w:rPr>
              <w:t>Date/time of launch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D71: Time of launch 3 01 113 in the sequence shall be reported with the highest possible accuracy available. If the launch time is not available with second accuracy, the entry for seconds shall be put to zero.</w:t>
            </w:r>
          </w:p>
        </w:tc>
      </w:tr>
      <w:tr>
        <w:trPr>
          <w:cantSplit/>
        </w:trPr>
        <w:tc>
          <w:tcPr>
            <w:tcW w:type="dxa" w:w="3784"/>
          </w:tcPr>
          <w:p>
            <w:pPr>
              <w:spacing w:before="20" w:after="20"/>
            </w:pPr>
            <w:r/>
            <w:r>
              <w:rPr>
                <w:rFonts w:ascii="Verdana" w:hAnsi="Verdana"/>
                <w:b w:val="0"/>
                <w:sz w:val="16"/>
              </w:rPr>
              <w:t>3 01 114</w:t>
            </w:r>
          </w:p>
        </w:tc>
        <w:tc>
          <w:tcPr>
            <w:tcW w:type="dxa" w:w="3784"/>
          </w:tcPr>
          <w:p>
            <w:pPr>
              <w:spacing w:before="20" w:after="20"/>
            </w:pPr>
            <w:r/>
            <w:r>
              <w:rPr>
                <w:rFonts w:ascii="Verdana" w:hAnsi="Verdana"/>
                <w:b w:val="0"/>
                <w:sz w:val="16"/>
              </w:rPr>
              <w:t>Horizontal and vertical coordinates of launch site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3 02 032</w:t>
            </w:r>
          </w:p>
        </w:tc>
        <w:tc>
          <w:tcPr>
            <w:tcW w:type="dxa" w:w="3784"/>
          </w:tcPr>
          <w:p>
            <w:pPr>
              <w:spacing w:before="20" w:after="20"/>
            </w:pPr>
            <w:r/>
            <w:r>
              <w:rPr>
                <w:rFonts w:ascii="Verdana" w:hAnsi="Verdana"/>
                <w:b w:val="0"/>
                <w:sz w:val="16"/>
              </w:rPr>
              <w:t>Temperature and humidity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Type of instrumentation for wind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0 20 003</w:t>
            </w:r>
          </w:p>
        </w:tc>
        <w:tc>
          <w:tcPr>
            <w:tcW w:type="dxa" w:w="3784"/>
          </w:tcPr>
          <w:p>
            <w:pPr>
              <w:spacing w:before="20" w:after="20"/>
            </w:pPr>
            <w:r/>
            <w:r>
              <w:rPr>
                <w:rFonts w:ascii="Verdana" w:hAnsi="Verdana"/>
                <w:b w:val="0"/>
                <w:sz w:val="16"/>
              </w:rPr>
              <w:t>Present weather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3 02 049</w:t>
            </w:r>
          </w:p>
        </w:tc>
        <w:tc>
          <w:tcPr>
            <w:tcW w:type="dxa" w:w="3784"/>
          </w:tcPr>
          <w:p>
            <w:pPr>
              <w:spacing w:before="20" w:after="20"/>
            </w:pPr>
            <w:r/>
            <w:r>
              <w:rPr>
                <w:rFonts w:ascii="Verdana" w:hAnsi="Verdana"/>
                <w:b w:val="0"/>
                <w:sz w:val="16"/>
              </w:rPr>
              <w:t>Cloud information reported with vertical soundings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3 03 055</w:t>
            </w:r>
          </w:p>
        </w:tc>
        <w:tc>
          <w:tcPr>
            <w:tcW w:type="dxa" w:w="3784"/>
          </w:tcPr>
          <w:p>
            <w:pPr>
              <w:spacing w:before="20" w:after="20"/>
            </w:pPr>
            <w:r/>
            <w:r>
              <w:rPr>
                <w:rFonts w:ascii="Verdana" w:hAnsi="Verdana"/>
                <w:b w:val="0"/>
                <w:sz w:val="16"/>
              </w:rPr>
              <w:t>Temperature, dewpoint, relative humidity and wind data at a height level with radiosonde position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D36: Long time displacement 0 04 086 in the sequence represents the time offset from the launch time 3 01 113 (in seconds). | Note D34: Latitude displacement 0 05 015 in the sequence represents the latitude offset from the latitude of the launch site. Longitude displacement 0 06 015 in the sequence represents the longitude offset from the longitude of the launch site. | Note D26: If the radiosonde is equipped with a relative humidity sensor, 0 13 009 in the sequence shall be reported as mandatory and dewpoint temperature may be included as a derived value. If the radiosonde is equipped with a dewpoint temperature sensor, 0 12 103 in the sequence shall be reported and 0 13 009 shall be set to a missing value.</w:t>
            </w:r>
          </w:p>
        </w:tc>
      </w:tr>
    </w:tbl>
    <w:p/>
    <w:p>
      <w:r>
        <w:rPr>
          <w:rFonts w:ascii="Verdana" w:hAnsi="Verdana"/>
          <w:b/>
          <w:sz w:val="18"/>
        </w:rPr>
        <w:t>3 09 056 (Sequence for representation of radiosonde descent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3 01 150</w:t>
            </w:r>
          </w:p>
        </w:tc>
        <w:tc>
          <w:tcPr>
            <w:tcW w:type="dxa" w:w="3784"/>
          </w:tcPr>
          <w:p>
            <w:pPr>
              <w:spacing w:before="20" w:after="20"/>
            </w:pPr>
            <w:r/>
            <w:r>
              <w:rPr>
                <w:rFonts w:ascii="Verdana" w:hAnsi="Verdana"/>
                <w:b w:val="0"/>
                <w:sz w:val="16"/>
              </w:rPr>
              <w:t>WIGOS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3 01 111</w:t>
            </w:r>
          </w:p>
        </w:tc>
        <w:tc>
          <w:tcPr>
            <w:tcW w:type="dxa" w:w="3784"/>
          </w:tcPr>
          <w:p>
            <w:pPr>
              <w:spacing w:before="20" w:after="20"/>
            </w:pPr>
            <w:r/>
            <w:r>
              <w:rPr>
                <w:rFonts w:ascii="Verdana" w:hAnsi="Verdana"/>
                <w:b w:val="0"/>
                <w:sz w:val="16"/>
              </w:rPr>
              <w:t>Identification of launch site and instrumentation for P, T, U and wind measurements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3 01 128</w:t>
            </w:r>
          </w:p>
        </w:tc>
        <w:tc>
          <w:tcPr>
            <w:tcW w:type="dxa" w:w="3784"/>
          </w:tcPr>
          <w:p>
            <w:pPr>
              <w:spacing w:before="20" w:after="20"/>
            </w:pPr>
            <w:r/>
            <w:r>
              <w:rPr>
                <w:rFonts w:ascii="Verdana" w:hAnsi="Verdana"/>
                <w:b w:val="0"/>
                <w:sz w:val="16"/>
              </w:rPr>
              <w:t>Additional information on radiosonde ascent</w:t>
            </w:r>
          </w:p>
        </w:tc>
        <w:tc>
          <w:tcPr>
            <w:tcW w:type="dxa" w:w="3784"/>
          </w:tcPr>
          <w:p>
            <w:pPr>
              <w:spacing w:before="20" w:after="20"/>
            </w:pPr>
            <w:r/>
            <w:r>
              <w:rPr>
                <w:rFonts w:ascii="Verdana" w:hAnsi="Verdana"/>
                <w:b w:val="0"/>
                <w:sz w:val="16"/>
              </w:rPr>
              <w:t>Valid also for decent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3 01 113</w:t>
            </w:r>
          </w:p>
        </w:tc>
        <w:tc>
          <w:tcPr>
            <w:tcW w:type="dxa" w:w="3784"/>
          </w:tcPr>
          <w:p>
            <w:pPr>
              <w:spacing w:before="20" w:after="20"/>
            </w:pPr>
            <w:r/>
            <w:r>
              <w:rPr>
                <w:rFonts w:ascii="Verdana" w:hAnsi="Verdana"/>
                <w:b w:val="0"/>
                <w:sz w:val="16"/>
              </w:rPr>
              <w:t>Date/time of launch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D9: Date/time of launch indicates date/time of start of descent measurement.</w:t>
            </w:r>
          </w:p>
        </w:tc>
      </w:tr>
      <w:tr>
        <w:trPr>
          <w:cantSplit/>
        </w:trPr>
        <w:tc>
          <w:tcPr>
            <w:tcW w:type="dxa" w:w="3784"/>
          </w:tcPr>
          <w:p>
            <w:pPr>
              <w:spacing w:before="20" w:after="20"/>
            </w:pPr>
            <w:r/>
            <w:r>
              <w:rPr>
                <w:rFonts w:ascii="Verdana" w:hAnsi="Verdana"/>
                <w:b w:val="0"/>
                <w:sz w:val="16"/>
              </w:rPr>
              <w:t>0 08 091</w:t>
            </w:r>
          </w:p>
        </w:tc>
        <w:tc>
          <w:tcPr>
            <w:tcW w:type="dxa" w:w="3784"/>
          </w:tcPr>
          <w:p>
            <w:pPr>
              <w:spacing w:before="20" w:after="20"/>
            </w:pPr>
            <w:r/>
            <w:r>
              <w:rPr>
                <w:rFonts w:ascii="Verdana" w:hAnsi="Verdana"/>
                <w:b w:val="0"/>
                <w:sz w:val="16"/>
              </w:rPr>
              <w:t>Coordinates significance</w:t>
            </w:r>
          </w:p>
        </w:tc>
        <w:tc>
          <w:tcPr>
            <w:tcW w:type="dxa" w:w="3784"/>
          </w:tcPr>
          <w:p>
            <w:pPr>
              <w:spacing w:before="20" w:after="20"/>
            </w:pPr>
            <w:r/>
            <w:r>
              <w:rPr>
                <w:rFonts w:ascii="Verdana" w:hAnsi="Verdana"/>
                <w:b w:val="0"/>
                <w:sz w:val="16"/>
              </w:rPr>
              <w:t>= 2 Start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t>Begin of descending of radiosonde above mean sea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0 08 091</w:t>
            </w:r>
          </w:p>
        </w:tc>
        <w:tc>
          <w:tcPr>
            <w:tcW w:type="dxa" w:w="3784"/>
          </w:tcPr>
          <w:p>
            <w:pPr>
              <w:spacing w:before="20" w:after="20"/>
            </w:pPr>
            <w:r/>
            <w:r>
              <w:rPr>
                <w:rFonts w:ascii="Verdana" w:hAnsi="Verdana"/>
                <w:b w:val="0"/>
                <w:sz w:val="16"/>
              </w:rPr>
              <w:t>Coordinates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3 03 056</w:t>
            </w:r>
          </w:p>
        </w:tc>
        <w:tc>
          <w:tcPr>
            <w:tcW w:type="dxa" w:w="3784"/>
          </w:tcPr>
          <w:p>
            <w:pPr>
              <w:spacing w:before="20" w:after="20"/>
            </w:pPr>
            <w:r/>
            <w:r>
              <w:rPr>
                <w:rFonts w:ascii="Verdana" w:hAnsi="Verdana"/>
                <w:b w:val="0"/>
                <w:sz w:val="16"/>
              </w:rPr>
              <w:t>Temperature, dewpoint and wind data at a pressure level with radiosonde position and higher precision of pressure and geopotential 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D30: In this sequence for representation of radiosonde descent data, indication of standard levels using the extended vertical sounding significance (0 08 042) is not mandatory. | Note D8: Data represented by this sequence should be sorted in descending order with respect to pressure.</w:t>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3 03 051</w:t>
            </w:r>
          </w:p>
        </w:tc>
        <w:tc>
          <w:tcPr>
            <w:tcW w:type="dxa" w:w="3784"/>
          </w:tcPr>
          <w:p>
            <w:pPr>
              <w:spacing w:before="20" w:after="20"/>
            </w:pPr>
            <w:r/>
            <w:r>
              <w:rPr>
                <w:rFonts w:ascii="Verdana" w:hAnsi="Verdana"/>
                <w:b w:val="0"/>
                <w:sz w:val="16"/>
              </w:rPr>
              <w:t>Wind shear data at a pressure level with radiosonde position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09 057 (Sequence for representation of TEMP, TEMP SHIP and TEMP MOBIL observation type data with higher precision of pressure and geopotential height)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3 01 150</w:t>
            </w:r>
          </w:p>
        </w:tc>
        <w:tc>
          <w:tcPr>
            <w:tcW w:type="dxa" w:w="3784"/>
          </w:tcPr>
          <w:p>
            <w:pPr>
              <w:spacing w:before="20" w:after="20"/>
            </w:pPr>
            <w:r/>
            <w:r>
              <w:rPr>
                <w:rFonts w:ascii="Verdana" w:hAnsi="Verdana"/>
                <w:b w:val="0"/>
                <w:sz w:val="16"/>
              </w:rPr>
              <w:t>WIGOS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3 01 111</w:t>
            </w:r>
          </w:p>
        </w:tc>
        <w:tc>
          <w:tcPr>
            <w:tcW w:type="dxa" w:w="3784"/>
          </w:tcPr>
          <w:p>
            <w:pPr>
              <w:spacing w:before="20" w:after="20"/>
            </w:pPr>
            <w:r/>
            <w:r>
              <w:rPr>
                <w:rFonts w:ascii="Verdana" w:hAnsi="Verdana"/>
                <w:b w:val="0"/>
                <w:sz w:val="16"/>
              </w:rPr>
              <w:t>Identification of launch site and instrumentation for P, T, U and wind measurements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3 01 128</w:t>
            </w:r>
          </w:p>
        </w:tc>
        <w:tc>
          <w:tcPr>
            <w:tcW w:type="dxa" w:w="3784"/>
          </w:tcPr>
          <w:p>
            <w:pPr>
              <w:spacing w:before="20" w:after="20"/>
            </w:pPr>
            <w:r/>
            <w:r>
              <w:rPr>
                <w:rFonts w:ascii="Verdana" w:hAnsi="Verdana"/>
                <w:b w:val="0"/>
                <w:sz w:val="16"/>
              </w:rPr>
              <w:t>Additional information on radiosonde ascent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3 01 113</w:t>
            </w:r>
          </w:p>
        </w:tc>
        <w:tc>
          <w:tcPr>
            <w:tcW w:type="dxa" w:w="3784"/>
          </w:tcPr>
          <w:p>
            <w:pPr>
              <w:spacing w:before="20" w:after="20"/>
            </w:pPr>
            <w:r/>
            <w:r>
              <w:rPr>
                <w:rFonts w:ascii="Verdana" w:hAnsi="Verdana"/>
                <w:b w:val="0"/>
                <w:sz w:val="16"/>
              </w:rPr>
              <w:t>Date/time of launch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3 01 114</w:t>
            </w:r>
          </w:p>
        </w:tc>
        <w:tc>
          <w:tcPr>
            <w:tcW w:type="dxa" w:w="3784"/>
          </w:tcPr>
          <w:p>
            <w:pPr>
              <w:spacing w:before="20" w:after="20"/>
            </w:pPr>
            <w:r/>
            <w:r>
              <w:rPr>
                <w:rFonts w:ascii="Verdana" w:hAnsi="Verdana"/>
                <w:b w:val="0"/>
                <w:sz w:val="16"/>
              </w:rPr>
              <w:t>Horizontal and vertical coordinates of launch site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3 02 049</w:t>
            </w:r>
          </w:p>
        </w:tc>
        <w:tc>
          <w:tcPr>
            <w:tcW w:type="dxa" w:w="3784"/>
          </w:tcPr>
          <w:p>
            <w:pPr>
              <w:spacing w:before="20" w:after="20"/>
            </w:pPr>
            <w:r/>
            <w:r>
              <w:rPr>
                <w:rFonts w:ascii="Verdana" w:hAnsi="Verdana"/>
                <w:b w:val="0"/>
                <w:sz w:val="16"/>
              </w:rPr>
              <w:t>Cloud information reported with vertical soundings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3 03 056</w:t>
            </w:r>
          </w:p>
        </w:tc>
        <w:tc>
          <w:tcPr>
            <w:tcW w:type="dxa" w:w="3784"/>
          </w:tcPr>
          <w:p>
            <w:pPr>
              <w:spacing w:before="20" w:after="20"/>
            </w:pPr>
            <w:r/>
            <w:r>
              <w:rPr>
                <w:rFonts w:ascii="Verdana" w:hAnsi="Verdana"/>
                <w:b w:val="0"/>
                <w:sz w:val="16"/>
              </w:rPr>
              <w:t>Temperature, dewpoint and wind data at a pressure level with radiosonde position and higher precision of pressure and geopotential 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3 03 051</w:t>
            </w:r>
          </w:p>
        </w:tc>
        <w:tc>
          <w:tcPr>
            <w:tcW w:type="dxa" w:w="3784"/>
          </w:tcPr>
          <w:p>
            <w:pPr>
              <w:spacing w:before="20" w:after="20"/>
            </w:pPr>
            <w:r/>
            <w:r>
              <w:rPr>
                <w:rFonts w:ascii="Verdana" w:hAnsi="Verdana"/>
                <w:b w:val="0"/>
                <w:sz w:val="16"/>
              </w:rPr>
              <w:t>Wind shear data at a pressure level with radiosonde position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09 060 (Radiosonde complete registration and surface observation)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3 01 123</w:t>
            </w:r>
          </w:p>
        </w:tc>
        <w:tc>
          <w:tcPr>
            <w:tcW w:type="dxa" w:w="3784"/>
          </w:tcPr>
          <w:p>
            <w:pPr>
              <w:spacing w:before="20" w:after="20"/>
            </w:pPr>
            <w:r/>
            <w:r>
              <w:rPr>
                <w:rFonts w:ascii="Verdana" w:hAnsi="Verdana"/>
                <w:b w:val="0"/>
                <w:sz w:val="16"/>
              </w:rPr>
              <w:t>Radiosonde full header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3 01 121</w:t>
            </w:r>
          </w:p>
        </w:tc>
        <w:tc>
          <w:tcPr>
            <w:tcW w:type="dxa" w:w="3784"/>
          </w:tcPr>
          <w:p>
            <w:pPr>
              <w:spacing w:before="20" w:after="20"/>
            </w:pPr>
            <w:r/>
            <w:r>
              <w:rPr>
                <w:rFonts w:ascii="Verdana" w:hAnsi="Verdana"/>
                <w:b w:val="0"/>
                <w:sz w:val="16"/>
              </w:rPr>
              <w:t>Radiosonde launch point location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3 02 050</w:t>
            </w:r>
          </w:p>
        </w:tc>
        <w:tc>
          <w:tcPr>
            <w:tcW w:type="dxa" w:w="3784"/>
          </w:tcPr>
          <w:p>
            <w:pPr>
              <w:spacing w:before="20" w:after="20"/>
            </w:pPr>
            <w:r/>
            <w:r>
              <w:rPr>
                <w:rFonts w:ascii="Verdana" w:hAnsi="Verdana"/>
                <w:b w:val="0"/>
                <w:sz w:val="16"/>
              </w:rPr>
              <w:t>Radiosonde surface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3 03 040</w:t>
            </w:r>
          </w:p>
        </w:tc>
        <w:tc>
          <w:tcPr>
            <w:tcW w:type="dxa" w:w="3784"/>
          </w:tcPr>
          <w:p>
            <w:pPr>
              <w:spacing w:before="20" w:after="20"/>
            </w:pPr>
            <w:r/>
            <w:r>
              <w:rPr>
                <w:rFonts w:ascii="Verdana" w:hAnsi="Verdana"/>
                <w:b w:val="0"/>
                <w:sz w:val="16"/>
              </w:rPr>
              <w:t>Radiosonde duration of flight and termination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09 061 (Raw PTU)</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3 01 120</w:t>
            </w:r>
          </w:p>
        </w:tc>
        <w:tc>
          <w:tcPr>
            <w:tcW w:type="dxa" w:w="3784"/>
          </w:tcPr>
          <w:p>
            <w:pPr>
              <w:spacing w:before="20" w:after="20"/>
            </w:pPr>
            <w:r/>
            <w:r>
              <w:rPr>
                <w:rFonts w:ascii="Verdana" w:hAnsi="Verdana"/>
                <w:b w:val="0"/>
                <w:sz w:val="16"/>
              </w:rPr>
              <w:t>Radiosonde abbreviated header and launch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t>= 6 Flight level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3 01 122</w:t>
            </w:r>
          </w:p>
        </w:tc>
        <w:tc>
          <w:tcPr>
            <w:tcW w:type="dxa" w:w="3784"/>
          </w:tcPr>
          <w:p>
            <w:pPr>
              <w:spacing w:before="20" w:after="20"/>
            </w:pPr>
            <w:r/>
            <w:r>
              <w:rPr>
                <w:rFonts w:ascii="Verdana" w:hAnsi="Verdana"/>
                <w:b w:val="0"/>
                <w:sz w:val="16"/>
              </w:rPr>
              <w:t>Date/time (to hundredths of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0 25 069</w:t>
            </w:r>
          </w:p>
        </w:tc>
        <w:tc>
          <w:tcPr>
            <w:tcW w:type="dxa" w:w="3784"/>
          </w:tcPr>
          <w:p>
            <w:pPr>
              <w:spacing w:before="20" w:after="20"/>
            </w:pPr>
            <w:r/>
            <w:r>
              <w:rPr>
                <w:rFonts w:ascii="Verdana" w:hAnsi="Verdana"/>
                <w:b w:val="0"/>
                <w:sz w:val="16"/>
              </w:rPr>
              <w:t>Flight level pressure corrections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Per cent confidence</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Manual/automatic quality control</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Data quality check indicator</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0 13 009</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Per cent confidence</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Manual/automatic quality control</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Data quality check indicator</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0 02 013</w:t>
            </w:r>
          </w:p>
        </w:tc>
        <w:tc>
          <w:tcPr>
            <w:tcW w:type="dxa" w:w="3784"/>
          </w:tcPr>
          <w:p>
            <w:pPr>
              <w:spacing w:before="20" w:after="20"/>
            </w:pPr>
            <w:r/>
            <w:r>
              <w:rPr>
                <w:rFonts w:ascii="Verdana" w:hAnsi="Verdana"/>
                <w:b w:val="0"/>
                <w:sz w:val="16"/>
              </w:rPr>
              <w:t>Solar and infrared radiation correction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Per cent confidence</w:t>
            </w:r>
          </w:p>
        </w:tc>
        <w:tc>
          <w:tcPr>
            <w:tcW w:type="dxa" w:w="3784"/>
          </w:tcPr>
          <w:p>
            <w:pPr>
              <w:spacing w:before="20" w:after="20"/>
            </w:pPr>
            <w:r/>
            <w:r>
              <w:rPr>
                <w:rFonts w:ascii="Verdana" w:hAnsi="Verdana"/>
                <w:b w:val="0"/>
                <w:sz w:val="16"/>
              </w:rPr>
              <w:t>Temperature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Manual/automatic quality control</w:t>
            </w:r>
          </w:p>
        </w:tc>
        <w:tc>
          <w:tcPr>
            <w:tcW w:type="dxa" w:w="3784"/>
          </w:tcPr>
          <w:p>
            <w:pPr>
              <w:spacing w:before="20" w:after="20"/>
            </w:pPr>
            <w:r/>
            <w:r>
              <w:rPr>
                <w:rFonts w:ascii="Verdana" w:hAnsi="Verdana"/>
                <w:b w:val="0"/>
                <w:sz w:val="16"/>
              </w:rPr>
              <w:t>Temperature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Data quality check indicator</w:t>
            </w:r>
          </w:p>
        </w:tc>
        <w:tc>
          <w:tcPr>
            <w:tcW w:type="dxa" w:w="3784"/>
          </w:tcPr>
          <w:p>
            <w:pPr>
              <w:spacing w:before="20" w:after="20"/>
            </w:pPr>
            <w:r/>
            <w:r>
              <w:rPr>
                <w:rFonts w:ascii="Verdana" w:hAnsi="Verdana"/>
                <w:b w:val="0"/>
                <w:sz w:val="16"/>
              </w:rPr>
              <w:t>Temperature</w:t>
            </w:r>
          </w:p>
        </w:tc>
        <w:tc>
          <w:tcPr>
            <w:tcW w:type="dxa" w:w="3784"/>
          </w:tcPr>
          <w:p>
            <w:pPr>
              <w:spacing w:before="20" w:after="20"/>
            </w:pPr>
            <w:r/>
            <w:r>
              <w:rPr>
                <w:rFonts w:ascii="Verdana" w:hAnsi="Verdana"/>
                <w:b w:val="0"/>
                <w:sz w:val="16"/>
              </w:rPr>
            </w:r>
          </w:p>
        </w:tc>
      </w:tr>
    </w:tbl>
    <w:p/>
    <w:p>
      <w:r>
        <w:rPr>
          <w:rFonts w:ascii="Verdana" w:hAnsi="Verdana"/>
          <w:b/>
          <w:sz w:val="18"/>
        </w:rPr>
        <w:t>3 09 062 (Raw GPS unsmoothed wind)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3 01 120</w:t>
            </w:r>
          </w:p>
        </w:tc>
        <w:tc>
          <w:tcPr>
            <w:tcW w:type="dxa" w:w="3784"/>
          </w:tcPr>
          <w:p>
            <w:pPr>
              <w:spacing w:before="20" w:after="20"/>
            </w:pPr>
            <w:r/>
            <w:r>
              <w:rPr>
                <w:rFonts w:ascii="Verdana" w:hAnsi="Verdana"/>
                <w:b w:val="0"/>
                <w:sz w:val="16"/>
              </w:rPr>
              <w:t>Radiosonde abbreviated header and launch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t>= 6 Flight level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3 01 122</w:t>
            </w:r>
          </w:p>
        </w:tc>
        <w:tc>
          <w:tcPr>
            <w:tcW w:type="dxa" w:w="3784"/>
          </w:tcPr>
          <w:p>
            <w:pPr>
              <w:spacing w:before="20" w:after="20"/>
            </w:pPr>
            <w:r/>
            <w:r>
              <w:rPr>
                <w:rFonts w:ascii="Verdana" w:hAnsi="Verdana"/>
                <w:b w:val="0"/>
                <w:sz w:val="16"/>
              </w:rPr>
              <w:t>Date/time (to hundredths of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Manual/automatic quality control</w:t>
            </w:r>
          </w:p>
        </w:tc>
        <w:tc>
          <w:tcPr>
            <w:tcW w:type="dxa" w:w="3784"/>
          </w:tcPr>
          <w:p>
            <w:pPr>
              <w:spacing w:before="20" w:after="20"/>
            </w:pPr>
            <w:r/>
            <w:r>
              <w:rPr>
                <w:rFonts w:ascii="Verdana" w:hAnsi="Verdana"/>
                <w:b w:val="0"/>
                <w:sz w:val="16"/>
              </w:rPr>
              <w:t>Latitude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Data quality check indicator</w:t>
            </w:r>
          </w:p>
        </w:tc>
        <w:tc>
          <w:tcPr>
            <w:tcW w:type="dxa" w:w="3784"/>
          </w:tcPr>
          <w:p>
            <w:pPr>
              <w:spacing w:before="20" w:after="20"/>
            </w:pPr>
            <w:r/>
            <w:r>
              <w:rPr>
                <w:rFonts w:ascii="Verdana" w:hAnsi="Verdana"/>
                <w:b w:val="0"/>
                <w:sz w:val="16"/>
              </w:rPr>
              <w:t>Latitude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Manual/automatic quality control</w:t>
            </w:r>
          </w:p>
        </w:tc>
        <w:tc>
          <w:tcPr>
            <w:tcW w:type="dxa" w:w="3784"/>
          </w:tcPr>
          <w:p>
            <w:pPr>
              <w:spacing w:before="20" w:after="20"/>
            </w:pPr>
            <w:r/>
            <w:r>
              <w:rPr>
                <w:rFonts w:ascii="Verdana" w:hAnsi="Verdana"/>
                <w:b w:val="0"/>
                <w:sz w:val="16"/>
              </w:rPr>
              <w:t>Longitude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Data quality check indicator</w:t>
            </w:r>
          </w:p>
        </w:tc>
        <w:tc>
          <w:tcPr>
            <w:tcW w:type="dxa" w:w="3784"/>
          </w:tcPr>
          <w:p>
            <w:pPr>
              <w:spacing w:before="20" w:after="20"/>
            </w:pPr>
            <w:r/>
            <w:r>
              <w:rPr>
                <w:rFonts w:ascii="Verdana" w:hAnsi="Verdana"/>
                <w:b w:val="0"/>
                <w:sz w:val="16"/>
              </w:rPr>
              <w:t>Longitude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Manual/automatic quality control</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Data quality check indicator</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u-component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Manual/automatic quality control</w:t>
            </w:r>
          </w:p>
        </w:tc>
        <w:tc>
          <w:tcPr>
            <w:tcW w:type="dxa" w:w="3784"/>
          </w:tcPr>
          <w:p>
            <w:pPr>
              <w:spacing w:before="20" w:after="20"/>
            </w:pPr>
            <w:r/>
            <w:r>
              <w:rPr>
                <w:rFonts w:ascii="Verdana" w:hAnsi="Verdana"/>
                <w:b w:val="0"/>
                <w:sz w:val="16"/>
              </w:rPr>
              <w:t>u-component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Data quality check indicator</w:t>
            </w:r>
          </w:p>
        </w:tc>
        <w:tc>
          <w:tcPr>
            <w:tcW w:type="dxa" w:w="3784"/>
          </w:tcPr>
          <w:p>
            <w:pPr>
              <w:spacing w:before="20" w:after="20"/>
            </w:pPr>
            <w:r/>
            <w:r>
              <w:rPr>
                <w:rFonts w:ascii="Verdana" w:hAnsi="Verdana"/>
                <w:b w:val="0"/>
                <w:sz w:val="16"/>
              </w:rPr>
              <w:t>u-component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v-component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Manual/automatic quality control</w:t>
            </w:r>
          </w:p>
        </w:tc>
        <w:tc>
          <w:tcPr>
            <w:tcW w:type="dxa" w:w="3784"/>
          </w:tcPr>
          <w:p>
            <w:pPr>
              <w:spacing w:before="20" w:after="20"/>
            </w:pPr>
            <w:r/>
            <w:r>
              <w:rPr>
                <w:rFonts w:ascii="Verdana" w:hAnsi="Verdana"/>
                <w:b w:val="0"/>
                <w:sz w:val="16"/>
              </w:rPr>
              <w:t>v-component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Data quality check indicator</w:t>
            </w:r>
          </w:p>
        </w:tc>
        <w:tc>
          <w:tcPr>
            <w:tcW w:type="dxa" w:w="3784"/>
          </w:tcPr>
          <w:p>
            <w:pPr>
              <w:spacing w:before="20" w:after="20"/>
            </w:pPr>
            <w:r/>
            <w:r>
              <w:rPr>
                <w:rFonts w:ascii="Verdana" w:hAnsi="Verdana"/>
                <w:b w:val="0"/>
                <w:sz w:val="16"/>
              </w:rPr>
              <w:t>v-component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Per cent confidence</w:t>
            </w:r>
          </w:p>
        </w:tc>
        <w:tc>
          <w:tcPr>
            <w:tcW w:type="dxa" w:w="3784"/>
          </w:tcPr>
          <w:p>
            <w:pPr>
              <w:spacing w:before="20" w:after="20"/>
            </w:pPr>
            <w:r/>
            <w:r>
              <w:rPr>
                <w:rFonts w:ascii="Verdana" w:hAnsi="Verdana"/>
                <w:b w:val="0"/>
                <w:sz w:val="16"/>
              </w:rPr>
              <w:t>Raw GPS unsmoothed wind</w:t>
            </w:r>
          </w:p>
        </w:tc>
        <w:tc>
          <w:tcPr>
            <w:tcW w:type="dxa" w:w="3784"/>
          </w:tcPr>
          <w:p>
            <w:pPr>
              <w:spacing w:before="20" w:after="20"/>
            </w:pPr>
            <w:r/>
            <w:r>
              <w:rPr>
                <w:rFonts w:ascii="Verdana" w:hAnsi="Verdana"/>
                <w:b w:val="0"/>
                <w:sz w:val="16"/>
              </w:rPr>
            </w:r>
          </w:p>
        </w:tc>
      </w:tr>
    </w:tbl>
    <w:p/>
    <w:p>
      <w:r>
        <w:rPr>
          <w:rFonts w:ascii="Verdana" w:hAnsi="Verdana"/>
          <w:b/>
          <w:sz w:val="18"/>
        </w:rPr>
        <w:t>3 09 063 (Raw GPS smoothed wind)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3 01 120</w:t>
            </w:r>
          </w:p>
        </w:tc>
        <w:tc>
          <w:tcPr>
            <w:tcW w:type="dxa" w:w="3784"/>
          </w:tcPr>
          <w:p>
            <w:pPr>
              <w:spacing w:before="20" w:after="20"/>
            </w:pPr>
            <w:r/>
            <w:r>
              <w:rPr>
                <w:rFonts w:ascii="Verdana" w:hAnsi="Verdana"/>
                <w:b w:val="0"/>
                <w:sz w:val="16"/>
              </w:rPr>
              <w:t>Radiosonde abbreviated header and launch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t>= 6 Flight level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3 01 122</w:t>
            </w:r>
          </w:p>
        </w:tc>
        <w:tc>
          <w:tcPr>
            <w:tcW w:type="dxa" w:w="3784"/>
          </w:tcPr>
          <w:p>
            <w:pPr>
              <w:spacing w:before="20" w:after="20"/>
            </w:pPr>
            <w:r/>
            <w:r>
              <w:rPr>
                <w:rFonts w:ascii="Verdana" w:hAnsi="Verdana"/>
                <w:b w:val="0"/>
                <w:sz w:val="16"/>
              </w:rPr>
              <w:t>Date/time (to hundredths of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Manual/automatic quality control</w:t>
            </w:r>
          </w:p>
        </w:tc>
        <w:tc>
          <w:tcPr>
            <w:tcW w:type="dxa" w:w="3784"/>
          </w:tcPr>
          <w:p>
            <w:pPr>
              <w:spacing w:before="20" w:after="20"/>
            </w:pPr>
            <w:r/>
            <w:r>
              <w:rPr>
                <w:rFonts w:ascii="Verdana" w:hAnsi="Verdana"/>
                <w:b w:val="0"/>
                <w:sz w:val="16"/>
              </w:rPr>
              <w:t>Latitude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Data quality check indicator</w:t>
            </w:r>
          </w:p>
        </w:tc>
        <w:tc>
          <w:tcPr>
            <w:tcW w:type="dxa" w:w="3784"/>
          </w:tcPr>
          <w:p>
            <w:pPr>
              <w:spacing w:before="20" w:after="20"/>
            </w:pPr>
            <w:r/>
            <w:r>
              <w:rPr>
                <w:rFonts w:ascii="Verdana" w:hAnsi="Verdana"/>
                <w:b w:val="0"/>
                <w:sz w:val="16"/>
              </w:rPr>
              <w:t>Latitude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Manual/automatic quality control</w:t>
            </w:r>
          </w:p>
        </w:tc>
        <w:tc>
          <w:tcPr>
            <w:tcW w:type="dxa" w:w="3784"/>
          </w:tcPr>
          <w:p>
            <w:pPr>
              <w:spacing w:before="20" w:after="20"/>
            </w:pPr>
            <w:r/>
            <w:r>
              <w:rPr>
                <w:rFonts w:ascii="Verdana" w:hAnsi="Verdana"/>
                <w:b w:val="0"/>
                <w:sz w:val="16"/>
              </w:rPr>
              <w:t>Longitude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Data quality check indicator</w:t>
            </w:r>
          </w:p>
        </w:tc>
        <w:tc>
          <w:tcPr>
            <w:tcW w:type="dxa" w:w="3784"/>
          </w:tcPr>
          <w:p>
            <w:pPr>
              <w:spacing w:before="20" w:after="20"/>
            </w:pPr>
            <w:r/>
            <w:r>
              <w:rPr>
                <w:rFonts w:ascii="Verdana" w:hAnsi="Verdana"/>
                <w:b w:val="0"/>
                <w:sz w:val="16"/>
              </w:rPr>
              <w:t>Longitude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Manual/automatic quality control</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Data quality check indicator</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u-component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Manual/automatic quality control</w:t>
            </w:r>
          </w:p>
        </w:tc>
        <w:tc>
          <w:tcPr>
            <w:tcW w:type="dxa" w:w="3784"/>
          </w:tcPr>
          <w:p>
            <w:pPr>
              <w:spacing w:before="20" w:after="20"/>
            </w:pPr>
            <w:r/>
            <w:r>
              <w:rPr>
                <w:rFonts w:ascii="Verdana" w:hAnsi="Verdana"/>
                <w:b w:val="0"/>
                <w:sz w:val="16"/>
              </w:rPr>
              <w:t>u-component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Data quality check indicator</w:t>
            </w:r>
          </w:p>
        </w:tc>
        <w:tc>
          <w:tcPr>
            <w:tcW w:type="dxa" w:w="3784"/>
          </w:tcPr>
          <w:p>
            <w:pPr>
              <w:spacing w:before="20" w:after="20"/>
            </w:pPr>
            <w:r/>
            <w:r>
              <w:rPr>
                <w:rFonts w:ascii="Verdana" w:hAnsi="Verdana"/>
                <w:b w:val="0"/>
                <w:sz w:val="16"/>
              </w:rPr>
              <w:t>u-component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v-component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Manual/automatic quality control</w:t>
            </w:r>
          </w:p>
        </w:tc>
        <w:tc>
          <w:tcPr>
            <w:tcW w:type="dxa" w:w="3784"/>
          </w:tcPr>
          <w:p>
            <w:pPr>
              <w:spacing w:before="20" w:after="20"/>
            </w:pPr>
            <w:r/>
            <w:r>
              <w:rPr>
                <w:rFonts w:ascii="Verdana" w:hAnsi="Verdana"/>
                <w:b w:val="0"/>
                <w:sz w:val="16"/>
              </w:rPr>
              <w:t>v-component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Data quality check indicator</w:t>
            </w:r>
          </w:p>
        </w:tc>
        <w:tc>
          <w:tcPr>
            <w:tcW w:type="dxa" w:w="3784"/>
          </w:tcPr>
          <w:p>
            <w:pPr>
              <w:spacing w:before="20" w:after="20"/>
            </w:pPr>
            <w:r/>
            <w:r>
              <w:rPr>
                <w:rFonts w:ascii="Verdana" w:hAnsi="Verdana"/>
                <w:b w:val="0"/>
                <w:sz w:val="16"/>
              </w:rPr>
              <w:t>v-component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Per cent confidence</w:t>
            </w:r>
          </w:p>
        </w:tc>
        <w:tc>
          <w:tcPr>
            <w:tcW w:type="dxa" w:w="3784"/>
          </w:tcPr>
          <w:p>
            <w:pPr>
              <w:spacing w:before="20" w:after="20"/>
            </w:pPr>
            <w:r/>
            <w:r>
              <w:rPr>
                <w:rFonts w:ascii="Verdana" w:hAnsi="Verdana"/>
                <w:b w:val="0"/>
                <w:sz w:val="16"/>
              </w:rPr>
              <w:t>Raw GPS smoothed wind</w:t>
            </w:r>
          </w:p>
        </w:tc>
        <w:tc>
          <w:tcPr>
            <w:tcW w:type="dxa" w:w="3784"/>
          </w:tcPr>
          <w:p>
            <w:pPr>
              <w:spacing w:before="20" w:after="20"/>
            </w:pPr>
            <w:r/>
            <w:r>
              <w:rPr>
                <w:rFonts w:ascii="Verdana" w:hAnsi="Verdana"/>
                <w:b w:val="0"/>
                <w:sz w:val="16"/>
              </w:rPr>
            </w:r>
          </w:p>
        </w:tc>
      </w:tr>
    </w:tbl>
    <w:p/>
    <w:p>
      <w:r>
        <w:rPr>
          <w:rFonts w:ascii="Verdana" w:hAnsi="Verdana"/>
          <w:b/>
          <w:sz w:val="18"/>
        </w:rPr>
        <w:t>3 09 064 (Processed PTU)</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3 01 120</w:t>
            </w:r>
          </w:p>
        </w:tc>
        <w:tc>
          <w:tcPr>
            <w:tcW w:type="dxa" w:w="3784"/>
          </w:tcPr>
          <w:p>
            <w:pPr>
              <w:spacing w:before="20" w:after="20"/>
            </w:pPr>
            <w:r/>
            <w:r>
              <w:rPr>
                <w:rFonts w:ascii="Verdana" w:hAnsi="Verdana"/>
                <w:b w:val="0"/>
                <w:sz w:val="16"/>
              </w:rPr>
              <w:t>Radiosonde abbreviated header and launch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t>= 6 Flight level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3 01 122</w:t>
            </w:r>
          </w:p>
        </w:tc>
        <w:tc>
          <w:tcPr>
            <w:tcW w:type="dxa" w:w="3784"/>
          </w:tcPr>
          <w:p>
            <w:pPr>
              <w:spacing w:before="20" w:after="20"/>
            </w:pPr>
            <w:r/>
            <w:r>
              <w:rPr>
                <w:rFonts w:ascii="Verdana" w:hAnsi="Verdana"/>
                <w:b w:val="0"/>
                <w:sz w:val="16"/>
              </w:rPr>
              <w:t>Date/time (to hundredths of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1 04 002</w:t>
            </w:r>
          </w:p>
        </w:tc>
        <w:tc>
          <w:tcPr>
            <w:tcW w:type="dxa" w:w="3784"/>
          </w:tcPr>
          <w:p>
            <w:pPr>
              <w:spacing w:before="20" w:after="20"/>
            </w:pPr>
            <w:r/>
            <w:r>
              <w:rPr>
                <w:rFonts w:ascii="Verdana" w:hAnsi="Verdana"/>
                <w:b w:val="0"/>
                <w:sz w:val="16"/>
              </w:rPr>
              <w:t>Replicate 4 descriptors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0 25 069</w:t>
            </w:r>
          </w:p>
        </w:tc>
        <w:tc>
          <w:tcPr>
            <w:tcW w:type="dxa" w:w="3784"/>
          </w:tcPr>
          <w:p>
            <w:pPr>
              <w:spacing w:before="20" w:after="20"/>
            </w:pPr>
            <w:r/>
            <w:r>
              <w:rPr>
                <w:rFonts w:ascii="Verdana" w:hAnsi="Verdana"/>
                <w:b w:val="0"/>
                <w:sz w:val="16"/>
              </w:rPr>
              <w:t>Flight level pressure corrections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Manual/automatic quality control</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Data quality check indicator</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Manual/automatic quality control</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Data quality check indicator</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1 04 002</w:t>
            </w:r>
          </w:p>
        </w:tc>
        <w:tc>
          <w:tcPr>
            <w:tcW w:type="dxa" w:w="3784"/>
          </w:tcPr>
          <w:p>
            <w:pPr>
              <w:spacing w:before="20" w:after="20"/>
            </w:pPr>
            <w:r/>
            <w:r>
              <w:rPr>
                <w:rFonts w:ascii="Verdana" w:hAnsi="Verdana"/>
                <w:b w:val="0"/>
                <w:sz w:val="16"/>
              </w:rPr>
              <w:t>Replicate 4 descriptors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0 02 013</w:t>
            </w:r>
          </w:p>
        </w:tc>
        <w:tc>
          <w:tcPr>
            <w:tcW w:type="dxa" w:w="3784"/>
          </w:tcPr>
          <w:p>
            <w:pPr>
              <w:spacing w:before="20" w:after="20"/>
            </w:pPr>
            <w:r/>
            <w:r>
              <w:rPr>
                <w:rFonts w:ascii="Verdana" w:hAnsi="Verdana"/>
                <w:b w:val="0"/>
                <w:sz w:val="16"/>
              </w:rPr>
              <w:t>Solar and infrared radiation correction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Manual/automatic quality control</w:t>
            </w:r>
          </w:p>
        </w:tc>
        <w:tc>
          <w:tcPr>
            <w:tcW w:type="dxa" w:w="3784"/>
          </w:tcPr>
          <w:p>
            <w:pPr>
              <w:spacing w:before="20" w:after="20"/>
            </w:pPr>
            <w:r/>
            <w:r>
              <w:rPr>
                <w:rFonts w:ascii="Verdana" w:hAnsi="Verdana"/>
                <w:b w:val="0"/>
                <w:sz w:val="16"/>
              </w:rPr>
              <w:t>Temperature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Data quality check indicator</w:t>
            </w:r>
          </w:p>
        </w:tc>
        <w:tc>
          <w:tcPr>
            <w:tcW w:type="dxa" w:w="3784"/>
          </w:tcPr>
          <w:p>
            <w:pPr>
              <w:spacing w:before="20" w:after="20"/>
            </w:pPr>
            <w:r/>
            <w:r>
              <w:rPr>
                <w:rFonts w:ascii="Verdana" w:hAnsi="Verdana"/>
                <w:b w:val="0"/>
                <w:sz w:val="16"/>
              </w:rPr>
              <w:t>Temperature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Dewpoint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Manual/automatic quality control</w:t>
            </w:r>
          </w:p>
        </w:tc>
        <w:tc>
          <w:tcPr>
            <w:tcW w:type="dxa" w:w="3784"/>
          </w:tcPr>
          <w:p>
            <w:pPr>
              <w:spacing w:before="20" w:after="20"/>
            </w:pPr>
            <w:r/>
            <w:r>
              <w:rPr>
                <w:rFonts w:ascii="Verdana" w:hAnsi="Verdana"/>
                <w:b w:val="0"/>
                <w:sz w:val="16"/>
              </w:rPr>
              <w:t>Dewpoint temperature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Data quality check indicator</w:t>
            </w:r>
          </w:p>
        </w:tc>
        <w:tc>
          <w:tcPr>
            <w:tcW w:type="dxa" w:w="3784"/>
          </w:tcPr>
          <w:p>
            <w:pPr>
              <w:spacing w:before="20" w:after="20"/>
            </w:pPr>
            <w:r/>
            <w:r>
              <w:rPr>
                <w:rFonts w:ascii="Verdana" w:hAnsi="Verdana"/>
                <w:b w:val="0"/>
                <w:sz w:val="16"/>
              </w:rPr>
              <w:t>Dewpoint temperature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Geopotential 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Manual/automatic quality control</w:t>
            </w:r>
          </w:p>
        </w:tc>
        <w:tc>
          <w:tcPr>
            <w:tcW w:type="dxa" w:w="3784"/>
          </w:tcPr>
          <w:p>
            <w:pPr>
              <w:spacing w:before="20" w:after="20"/>
            </w:pPr>
            <w:r/>
            <w:r>
              <w:rPr>
                <w:rFonts w:ascii="Verdana" w:hAnsi="Verdana"/>
                <w:b w:val="0"/>
                <w:sz w:val="16"/>
              </w:rPr>
              <w:t>Geopotential height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Data quality check indicator</w:t>
            </w:r>
          </w:p>
        </w:tc>
        <w:tc>
          <w:tcPr>
            <w:tcW w:type="dxa" w:w="3784"/>
          </w:tcPr>
          <w:p>
            <w:pPr>
              <w:spacing w:before="20" w:after="20"/>
            </w:pPr>
            <w:r/>
            <w:r>
              <w:rPr>
                <w:rFonts w:ascii="Verdana" w:hAnsi="Verdana"/>
                <w:b w:val="0"/>
                <w:sz w:val="16"/>
              </w:rPr>
              <w:t>Geopotential height</w:t>
            </w:r>
          </w:p>
        </w:tc>
        <w:tc>
          <w:tcPr>
            <w:tcW w:type="dxa" w:w="3784"/>
          </w:tcPr>
          <w:p>
            <w:pPr>
              <w:spacing w:before="20" w:after="20"/>
            </w:pPr>
            <w:r/>
            <w:r>
              <w:rPr>
                <w:rFonts w:ascii="Verdana" w:hAnsi="Verdana"/>
                <w:b w:val="0"/>
                <w:sz w:val="16"/>
              </w:rPr>
            </w:r>
          </w:p>
        </w:tc>
      </w:tr>
    </w:tbl>
    <w:p/>
    <w:p>
      <w:r>
        <w:rPr>
          <w:rFonts w:ascii="Verdana" w:hAnsi="Verdana"/>
          <w:b/>
          <w:sz w:val="18"/>
        </w:rPr>
        <w:t>3 09 065 (Processed GPS)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3 01 120</w:t>
            </w:r>
          </w:p>
        </w:tc>
        <w:tc>
          <w:tcPr>
            <w:tcW w:type="dxa" w:w="3784"/>
          </w:tcPr>
          <w:p>
            <w:pPr>
              <w:spacing w:before="20" w:after="20"/>
            </w:pPr>
            <w:r/>
            <w:r>
              <w:rPr>
                <w:rFonts w:ascii="Verdana" w:hAnsi="Verdana"/>
                <w:b w:val="0"/>
                <w:sz w:val="16"/>
              </w:rPr>
              <w:t>Radiosonde abbreviated header and launch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t>= 6 Flight level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3 01 122</w:t>
            </w:r>
          </w:p>
        </w:tc>
        <w:tc>
          <w:tcPr>
            <w:tcW w:type="dxa" w:w="3784"/>
          </w:tcPr>
          <w:p>
            <w:pPr>
              <w:spacing w:before="20" w:after="20"/>
            </w:pPr>
            <w:r/>
            <w:r>
              <w:rPr>
                <w:rFonts w:ascii="Verdana" w:hAnsi="Verdana"/>
                <w:b w:val="0"/>
                <w:sz w:val="16"/>
              </w:rPr>
              <w:t>Date/time (to hundredths of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Manual/automatic quality control</w:t>
            </w:r>
          </w:p>
        </w:tc>
        <w:tc>
          <w:tcPr>
            <w:tcW w:type="dxa" w:w="3784"/>
          </w:tcPr>
          <w:p>
            <w:pPr>
              <w:spacing w:before="20" w:after="20"/>
            </w:pPr>
            <w:r/>
            <w:r>
              <w:rPr>
                <w:rFonts w:ascii="Verdana" w:hAnsi="Verdana"/>
                <w:b w:val="0"/>
                <w:sz w:val="16"/>
              </w:rPr>
              <w:t>Latitude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Data quality check indicator</w:t>
            </w:r>
          </w:p>
        </w:tc>
        <w:tc>
          <w:tcPr>
            <w:tcW w:type="dxa" w:w="3784"/>
          </w:tcPr>
          <w:p>
            <w:pPr>
              <w:spacing w:before="20" w:after="20"/>
            </w:pPr>
            <w:r/>
            <w:r>
              <w:rPr>
                <w:rFonts w:ascii="Verdana" w:hAnsi="Verdana"/>
                <w:b w:val="0"/>
                <w:sz w:val="16"/>
              </w:rPr>
              <w:t>Latitude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Manual/automatic quality control</w:t>
            </w:r>
          </w:p>
        </w:tc>
        <w:tc>
          <w:tcPr>
            <w:tcW w:type="dxa" w:w="3784"/>
          </w:tcPr>
          <w:p>
            <w:pPr>
              <w:spacing w:before="20" w:after="20"/>
            </w:pPr>
            <w:r/>
            <w:r>
              <w:rPr>
                <w:rFonts w:ascii="Verdana" w:hAnsi="Verdana"/>
                <w:b w:val="0"/>
                <w:sz w:val="16"/>
              </w:rPr>
              <w:t>Longitude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Data quality check indicator</w:t>
            </w:r>
          </w:p>
        </w:tc>
        <w:tc>
          <w:tcPr>
            <w:tcW w:type="dxa" w:w="3784"/>
          </w:tcPr>
          <w:p>
            <w:pPr>
              <w:spacing w:before="20" w:after="20"/>
            </w:pPr>
            <w:r/>
            <w:r>
              <w:rPr>
                <w:rFonts w:ascii="Verdana" w:hAnsi="Verdana"/>
                <w:b w:val="0"/>
                <w:sz w:val="16"/>
              </w:rPr>
              <w:t>Longitude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Manual/automatic quality control</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Data quality check indicator</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u-component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Manual/automatic quality control</w:t>
            </w:r>
          </w:p>
        </w:tc>
        <w:tc>
          <w:tcPr>
            <w:tcW w:type="dxa" w:w="3784"/>
          </w:tcPr>
          <w:p>
            <w:pPr>
              <w:spacing w:before="20" w:after="20"/>
            </w:pPr>
            <w:r/>
            <w:r>
              <w:rPr>
                <w:rFonts w:ascii="Verdana" w:hAnsi="Verdana"/>
                <w:b w:val="0"/>
                <w:sz w:val="16"/>
              </w:rPr>
              <w:t>u-component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Data quality check indicator</w:t>
            </w:r>
          </w:p>
        </w:tc>
        <w:tc>
          <w:tcPr>
            <w:tcW w:type="dxa" w:w="3784"/>
          </w:tcPr>
          <w:p>
            <w:pPr>
              <w:spacing w:before="20" w:after="20"/>
            </w:pPr>
            <w:r/>
            <w:r>
              <w:rPr>
                <w:rFonts w:ascii="Verdana" w:hAnsi="Verdana"/>
                <w:b w:val="0"/>
                <w:sz w:val="16"/>
              </w:rPr>
              <w:t>u-component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v-component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0 33 035</w:t>
            </w:r>
          </w:p>
        </w:tc>
        <w:tc>
          <w:tcPr>
            <w:tcW w:type="dxa" w:w="3784"/>
          </w:tcPr>
          <w:p>
            <w:pPr>
              <w:spacing w:before="20" w:after="20"/>
            </w:pPr>
            <w:r/>
            <w:r>
              <w:rPr>
                <w:rFonts w:ascii="Verdana" w:hAnsi="Verdana"/>
                <w:b w:val="0"/>
                <w:sz w:val="16"/>
              </w:rPr>
              <w:t>Manual/automatic quality control</w:t>
            </w:r>
          </w:p>
        </w:tc>
        <w:tc>
          <w:tcPr>
            <w:tcW w:type="dxa" w:w="3784"/>
          </w:tcPr>
          <w:p>
            <w:pPr>
              <w:spacing w:before="20" w:after="20"/>
            </w:pPr>
            <w:r/>
            <w:r>
              <w:rPr>
                <w:rFonts w:ascii="Verdana" w:hAnsi="Verdana"/>
                <w:b w:val="0"/>
                <w:sz w:val="16"/>
              </w:rPr>
              <w:t>v-component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0 33 015</w:t>
            </w:r>
          </w:p>
        </w:tc>
        <w:tc>
          <w:tcPr>
            <w:tcW w:type="dxa" w:w="3784"/>
          </w:tcPr>
          <w:p>
            <w:pPr>
              <w:spacing w:before="20" w:after="20"/>
            </w:pPr>
            <w:r/>
            <w:r>
              <w:rPr>
                <w:rFonts w:ascii="Verdana" w:hAnsi="Verdana"/>
                <w:b w:val="0"/>
                <w:sz w:val="16"/>
              </w:rPr>
              <w:t>Data quality check indicator</w:t>
            </w:r>
          </w:p>
        </w:tc>
        <w:tc>
          <w:tcPr>
            <w:tcW w:type="dxa" w:w="3784"/>
          </w:tcPr>
          <w:p>
            <w:pPr>
              <w:spacing w:before="20" w:after="20"/>
            </w:pPr>
            <w:r/>
            <w:r>
              <w:rPr>
                <w:rFonts w:ascii="Verdana" w:hAnsi="Verdana"/>
                <w:b w:val="0"/>
                <w:sz w:val="16"/>
              </w:rPr>
              <w:t>v-component</w:t>
            </w:r>
          </w:p>
        </w:tc>
        <w:tc>
          <w:tcPr>
            <w:tcW w:type="dxa" w:w="3784"/>
          </w:tcPr>
          <w:p>
            <w:pPr>
              <w:spacing w:before="20" w:after="20"/>
            </w:pPr>
            <w:r/>
            <w:r>
              <w:rPr>
                <w:rFonts w:ascii="Verdana" w:hAnsi="Verdana"/>
                <w:b w:val="0"/>
                <w:sz w:val="16"/>
              </w:rPr>
            </w:r>
          </w:p>
        </w:tc>
      </w:tr>
    </w:tbl>
    <w:p/>
    <w:p>
      <w:r>
        <w:rPr>
          <w:rFonts w:ascii="Verdana" w:hAnsi="Verdana"/>
          <w:b/>
          <w:sz w:val="18"/>
        </w:rPr>
        <w:t>3 09 066 (Standard and significant levels)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3 01 120</w:t>
            </w:r>
          </w:p>
        </w:tc>
        <w:tc>
          <w:tcPr>
            <w:tcW w:type="dxa" w:w="3784"/>
          </w:tcPr>
          <w:p>
            <w:pPr>
              <w:spacing w:before="20" w:after="20"/>
            </w:pPr>
            <w:r/>
            <w:r>
              <w:rPr>
                <w:rFonts w:ascii="Verdana" w:hAnsi="Verdana"/>
                <w:b w:val="0"/>
                <w:sz w:val="16"/>
              </w:rPr>
              <w:t>Radiosonde abbreviated header and launch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t>= 6 Flight level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3 01 122</w:t>
            </w:r>
          </w:p>
        </w:tc>
        <w:tc>
          <w:tcPr>
            <w:tcW w:type="dxa" w:w="3784"/>
          </w:tcPr>
          <w:p>
            <w:pPr>
              <w:spacing w:before="20" w:after="20"/>
            </w:pPr>
            <w:r/>
            <w:r>
              <w:rPr>
                <w:rFonts w:ascii="Verdana" w:hAnsi="Verdana"/>
                <w:b w:val="0"/>
                <w:sz w:val="16"/>
              </w:rPr>
              <w:t>Date/time (to hundredths of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0 08 040</w:t>
            </w:r>
          </w:p>
        </w:tc>
        <w:tc>
          <w:tcPr>
            <w:tcW w:type="dxa" w:w="3784"/>
          </w:tcPr>
          <w:p>
            <w:pPr>
              <w:spacing w:before="20" w:after="20"/>
            </w:pPr>
            <w:r/>
            <w:r>
              <w:rPr>
                <w:rFonts w:ascii="Verdana" w:hAnsi="Verdana"/>
                <w:b w:val="0"/>
                <w:sz w:val="16"/>
              </w:rPr>
              <w:t>Flight level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0 25 069</w:t>
            </w:r>
          </w:p>
        </w:tc>
        <w:tc>
          <w:tcPr>
            <w:tcW w:type="dxa" w:w="3784"/>
          </w:tcPr>
          <w:p>
            <w:pPr>
              <w:spacing w:before="20" w:after="20"/>
            </w:pPr>
            <w:r/>
            <w:r>
              <w:rPr>
                <w:rFonts w:ascii="Verdana" w:hAnsi="Verdana"/>
                <w:b w:val="0"/>
                <w:sz w:val="16"/>
              </w:rPr>
              <w:t>Flight level pressure corrections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0 02 013</w:t>
            </w:r>
          </w:p>
        </w:tc>
        <w:tc>
          <w:tcPr>
            <w:tcW w:type="dxa" w:w="3784"/>
          </w:tcPr>
          <w:p>
            <w:pPr>
              <w:spacing w:before="20" w:after="20"/>
            </w:pPr>
            <w:r/>
            <w:r>
              <w:rPr>
                <w:rFonts w:ascii="Verdana" w:hAnsi="Verdana"/>
                <w:b w:val="0"/>
                <w:sz w:val="16"/>
              </w:rPr>
              <w:t>Solar and infrared radiation correction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Dewpoint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Geopotential 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0 10 007</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09 070 (Vertical profile for numerical weather prediction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0 01 035</w:t>
            </w:r>
          </w:p>
        </w:tc>
        <w:tc>
          <w:tcPr>
            <w:tcW w:type="dxa" w:w="3784"/>
          </w:tcPr>
          <w:p>
            <w:pPr>
              <w:spacing w:before="20" w:after="20"/>
            </w:pPr>
            <w:r/>
            <w:r>
              <w:rPr>
                <w:rFonts w:ascii="Verdana" w:hAnsi="Verdana"/>
                <w:b w:val="0"/>
                <w:sz w:val="16"/>
              </w:rPr>
              <w:t>Originating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0 01 032</w:t>
            </w:r>
          </w:p>
        </w:tc>
        <w:tc>
          <w:tcPr>
            <w:tcW w:type="dxa" w:w="3784"/>
          </w:tcPr>
          <w:p>
            <w:pPr>
              <w:spacing w:before="20" w:after="20"/>
            </w:pPr>
            <w:r/>
            <w:r>
              <w:rPr>
                <w:rFonts w:ascii="Verdana" w:hAnsi="Verdana"/>
                <w:b w:val="0"/>
                <w:sz w:val="16"/>
              </w:rPr>
              <w:t>Generating application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Station or site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0 01 063</w:t>
            </w:r>
          </w:p>
        </w:tc>
        <w:tc>
          <w:tcPr>
            <w:tcW w:type="dxa" w:w="3784"/>
          </w:tcPr>
          <w:p>
            <w:pPr>
              <w:spacing w:before="20" w:after="20"/>
            </w:pPr>
            <w:r/>
            <w:r>
              <w:rPr>
                <w:rFonts w:ascii="Verdana" w:hAnsi="Verdana"/>
                <w:b w:val="0"/>
                <w:sz w:val="16"/>
              </w:rPr>
              <w:t>ICAO location indicator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WMO block and station numbers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t>Reference time of the forecast (T-zero)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2 07 001</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t>Increase scale factor by 1; reference value and data width are recalculated in accordance with the Table C specification of operator 2 07 YYY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0 10 001</w:t>
            </w:r>
          </w:p>
        </w:tc>
        <w:tc>
          <w:tcPr>
            <w:tcW w:type="dxa" w:w="3784"/>
          </w:tcPr>
          <w:p>
            <w:pPr>
              <w:spacing w:before="20" w:after="20"/>
            </w:pPr>
            <w:r/>
            <w:r>
              <w:rPr>
                <w:rFonts w:ascii="Verdana" w:hAnsi="Verdana"/>
                <w:b w:val="0"/>
                <w:sz w:val="16"/>
              </w:rPr>
              <w:t>Height of land surface</w:t>
            </w:r>
          </w:p>
        </w:tc>
        <w:tc>
          <w:tcPr>
            <w:tcW w:type="dxa" w:w="3784"/>
          </w:tcPr>
          <w:p>
            <w:pPr>
              <w:spacing w:before="20" w:after="20"/>
            </w:pPr>
            <w:r/>
            <w:r>
              <w:rPr>
                <w:rFonts w:ascii="Verdana" w:hAnsi="Verdana"/>
                <w:b w:val="0"/>
                <w:sz w:val="16"/>
              </w:rPr>
              <w:t>Station elevation (non coordinate)</w:t>
            </w:r>
          </w:p>
        </w:tc>
        <w:tc>
          <w:tcPr>
            <w:tcW w:type="dxa" w:w="3784"/>
          </w:tcPr>
          <w:p>
            <w:pPr>
              <w:spacing w:before="20" w:after="20"/>
            </w:pPr>
            <w:r/>
            <w:r>
              <w:rPr>
                <w:rFonts w:ascii="Verdana" w:hAnsi="Verdana"/>
                <w:b w:val="0"/>
                <w:sz w:val="16"/>
              </w:rPr>
              <w:t>Note D70: This value is the official or best estimate of the actual elevation of the station. It is provided for comparison with the model’s virtual terrain elevation. The two can be substantially different in rugged terrain. The scale factor is increased to make the value directly comparable with 0 07 030 below.</w:t>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0 08 086</w:t>
            </w:r>
          </w:p>
        </w:tc>
        <w:tc>
          <w:tcPr>
            <w:tcW w:type="dxa" w:w="3784"/>
          </w:tcPr>
          <w:p>
            <w:pPr>
              <w:spacing w:before="20" w:after="20"/>
            </w:pPr>
            <w:r/>
            <w:r>
              <w:rPr>
                <w:rFonts w:ascii="Verdana" w:hAnsi="Verdana"/>
                <w:b w:val="0"/>
                <w:sz w:val="16"/>
              </w:rPr>
              <w:t>Vertical significance for NWP</w:t>
            </w:r>
          </w:p>
        </w:tc>
        <w:tc>
          <w:tcPr>
            <w:tcW w:type="dxa" w:w="3784"/>
          </w:tcPr>
          <w:p>
            <w:pPr>
              <w:spacing w:before="20" w:after="20"/>
            </w:pPr>
            <w:r/>
            <w:r>
              <w:rPr>
                <w:rFonts w:ascii="Verdana" w:hAnsi="Verdana"/>
                <w:b w:val="0"/>
                <w:sz w:val="16"/>
              </w:rPr>
              <w:t>Bit 9 set to 1 Virtual station height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Height of station ground above mean sea level</w:t>
            </w:r>
          </w:p>
        </w:tc>
        <w:tc>
          <w:tcPr>
            <w:tcW w:type="dxa" w:w="3784"/>
          </w:tcPr>
          <w:p>
            <w:pPr>
              <w:spacing w:before="20" w:after="20"/>
            </w:pPr>
            <w:r/>
            <w:r>
              <w:rPr>
                <w:rFonts w:ascii="Verdana" w:hAnsi="Verdana"/>
                <w:b w:val="0"/>
                <w:sz w:val="16"/>
              </w:rPr>
              <w:t>Elevation of model terrain at the latitude/longitude of station. As qualified by 0 08 086, this value is both station and model specific.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0 25 031</w:t>
            </w:r>
          </w:p>
        </w:tc>
        <w:tc>
          <w:tcPr>
            <w:tcW w:type="dxa" w:w="3784"/>
          </w:tcPr>
          <w:p>
            <w:pPr>
              <w:spacing w:before="20" w:after="20"/>
            </w:pPr>
            <w:r/>
            <w:r>
              <w:rPr>
                <w:rFonts w:ascii="Verdana" w:hAnsi="Verdana"/>
                <w:b w:val="0"/>
                <w:sz w:val="16"/>
              </w:rPr>
              <w:t>NWP-generated vertical profile thinning method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D29: In this instance, the term "thinning" refers to a method that may be applied to select a subset of levels from a model that may have many native vertical levels. Selecting only a subset reduces the size of the pseudo-sounding, at the possible cost of information loss and extra processing.</w:t>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4 Forecast, = 16 Analysis, = 27 First guess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0 04 014</w:t>
            </w:r>
          </w:p>
        </w:tc>
        <w:tc>
          <w:tcPr>
            <w:tcW w:type="dxa" w:w="3784"/>
          </w:tcPr>
          <w:p>
            <w:pPr>
              <w:spacing w:before="20" w:after="20"/>
            </w:pPr>
            <w:r/>
            <w:r>
              <w:rPr>
                <w:rFonts w:ascii="Verdana" w:hAnsi="Verdana"/>
                <w:b w:val="0"/>
                <w:sz w:val="16"/>
              </w:rPr>
              <w:t>Time increment</w:t>
            </w:r>
          </w:p>
        </w:tc>
        <w:tc>
          <w:tcPr>
            <w:tcW w:type="dxa" w:w="3784"/>
          </w:tcPr>
          <w:p>
            <w:pPr>
              <w:spacing w:before="20" w:after="20"/>
            </w:pPr>
            <w:r/>
            <w:r>
              <w:rPr>
                <w:rFonts w:ascii="Verdana" w:hAnsi="Verdana"/>
                <w:b w:val="0"/>
                <w:sz w:val="16"/>
              </w:rPr>
              <w:t>Validity time of the forecast expressed as a Delta T from reference time. In the case of an analysis or 00 hour forecast, the value is set to zero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Pressure reduced to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Geopotential 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0 20 010</w:t>
            </w:r>
          </w:p>
        </w:tc>
        <w:tc>
          <w:tcPr>
            <w:tcW w:type="dxa" w:w="3784"/>
          </w:tcPr>
          <w:p>
            <w:pPr>
              <w:spacing w:before="20" w:after="20"/>
            </w:pPr>
            <w:r/>
            <w:r>
              <w:rPr>
                <w:rFonts w:ascii="Verdana" w:hAnsi="Verdana"/>
                <w:b w:val="0"/>
                <w:sz w:val="16"/>
              </w:rPr>
              <w:t>Cloud cover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0 13 095</w:t>
            </w:r>
          </w:p>
        </w:tc>
        <w:tc>
          <w:tcPr>
            <w:tcW w:type="dxa" w:w="3784"/>
          </w:tcPr>
          <w:p>
            <w:pPr>
              <w:spacing w:before="20" w:after="20"/>
            </w:pPr>
            <w:r/>
            <w:r>
              <w:rPr>
                <w:rFonts w:ascii="Verdana" w:hAnsi="Verdana"/>
                <w:b w:val="0"/>
                <w:sz w:val="16"/>
              </w:rPr>
              <w:t>Total column water vapour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1 28 000</w:t>
            </w:r>
          </w:p>
        </w:tc>
        <w:tc>
          <w:tcPr>
            <w:tcW w:type="dxa" w:w="3784"/>
          </w:tcPr>
          <w:p>
            <w:pPr>
              <w:spacing w:before="20" w:after="20"/>
            </w:pPr>
            <w:r/>
            <w:r>
              <w:rPr>
                <w:rFonts w:ascii="Verdana" w:hAnsi="Verdana"/>
                <w:b w:val="0"/>
                <w:sz w:val="16"/>
              </w:rPr>
              <w:t>Delayed replication of 28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t>The number of levels used in the vertical profile is determined by this replication. The number of levels is discretionary and comprises all agl levels and pressure levels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1 13 000</w:t>
            </w:r>
          </w:p>
        </w:tc>
        <w:tc>
          <w:tcPr>
            <w:tcW w:type="dxa" w:w="3784"/>
          </w:tcPr>
          <w:p>
            <w:pPr>
              <w:spacing w:before="20" w:after="20"/>
            </w:pPr>
            <w:r/>
            <w:r>
              <w:rPr>
                <w:rFonts w:ascii="Verdana" w:hAnsi="Verdana"/>
                <w:b w:val="0"/>
                <w:sz w:val="16"/>
              </w:rPr>
              <w:t>Delayed replication of 13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t>= 1 Vertical coordinate is pressure, = 0 Otherwise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0 08 086</w:t>
            </w:r>
          </w:p>
        </w:tc>
        <w:tc>
          <w:tcPr>
            <w:tcW w:type="dxa" w:w="3784"/>
          </w:tcPr>
          <w:p>
            <w:pPr>
              <w:spacing w:before="20" w:after="20"/>
            </w:pPr>
            <w:r/>
            <w:r>
              <w:rPr>
                <w:rFonts w:ascii="Verdana" w:hAnsi="Verdana"/>
                <w:b w:val="0"/>
                <w:sz w:val="16"/>
              </w:rPr>
              <w:t>Vertical significance for NWP</w:t>
            </w:r>
          </w:p>
        </w:tc>
        <w:tc>
          <w:tcPr>
            <w:tcW w:type="dxa" w:w="3784"/>
          </w:tcPr>
          <w:p>
            <w:pPr>
              <w:spacing w:before="20" w:after="20"/>
            </w:pPr>
            <w:r/>
            <w:r>
              <w:rPr>
                <w:rFonts w:ascii="Verdana" w:hAnsi="Verdana"/>
                <w:b w:val="0"/>
                <w:sz w:val="16"/>
              </w:rPr>
              <w:t>Bit 1 set to 0 and other bits as appropriate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D40: Non-surface levels on the model’s native vertical coordinate are transposed to pressure coordinate. This makes the levels more readily intelligible for human interpretation and easier to use by generic display applications. The levels may correspond exactly to native model levels, or be interpolated between model levels to pressure levels chosen by the generating centre.</w:t>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t>Degrees true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t>m/s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0 12 102</w:t>
            </w:r>
          </w:p>
        </w:tc>
        <w:tc>
          <w:tcPr>
            <w:tcW w:type="dxa" w:w="3784"/>
          </w:tcPr>
          <w:p>
            <w:pPr>
              <w:spacing w:before="20" w:after="20"/>
            </w:pPr>
            <w:r/>
            <w:r>
              <w:rPr>
                <w:rFonts w:ascii="Verdana" w:hAnsi="Verdana"/>
                <w:b w:val="0"/>
                <w:sz w:val="16"/>
              </w:rPr>
              <w:t>Wet-bulb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Dewpoint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Geopotential 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Delayed replication of 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t>= 1 Optional enhanced model data is to be included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0 11 021</w:t>
            </w:r>
          </w:p>
        </w:tc>
        <w:tc>
          <w:tcPr>
            <w:tcW w:type="dxa" w:w="3784"/>
          </w:tcPr>
          <w:p>
            <w:pPr>
              <w:spacing w:before="20" w:after="20"/>
            </w:pPr>
            <w:r/>
            <w:r>
              <w:rPr>
                <w:rFonts w:ascii="Verdana" w:hAnsi="Verdana"/>
                <w:b w:val="0"/>
                <w:sz w:val="16"/>
              </w:rPr>
              <w:t>Relative vorticity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0 11 022</w:t>
            </w:r>
          </w:p>
        </w:tc>
        <w:tc>
          <w:tcPr>
            <w:tcW w:type="dxa" w:w="3784"/>
          </w:tcPr>
          <w:p>
            <w:pPr>
              <w:spacing w:before="20" w:after="20"/>
            </w:pPr>
            <w:r/>
            <w:r>
              <w:rPr>
                <w:rFonts w:ascii="Verdana" w:hAnsi="Verdana"/>
                <w:b w:val="0"/>
                <w:sz w:val="16"/>
              </w:rPr>
              <w:t>Divergence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0 11 005</w:t>
            </w:r>
          </w:p>
        </w:tc>
        <w:tc>
          <w:tcPr>
            <w:tcW w:type="dxa" w:w="3784"/>
          </w:tcPr>
          <w:p>
            <w:pPr>
              <w:spacing w:before="20" w:after="20"/>
            </w:pPr>
            <w:r/>
            <w:r>
              <w:rPr>
                <w:rFonts w:ascii="Verdana" w:hAnsi="Verdana"/>
                <w:b w:val="0"/>
                <w:sz w:val="16"/>
              </w:rPr>
              <w:t>w-component</w:t>
            </w:r>
          </w:p>
        </w:tc>
        <w:tc>
          <w:tcPr>
            <w:tcW w:type="dxa" w:w="3784"/>
          </w:tcPr>
          <w:p>
            <w:pPr>
              <w:spacing w:before="20" w:after="20"/>
            </w:pPr>
            <w:r/>
            <w:r>
              <w:rPr>
                <w:rFonts w:ascii="Verdana" w:hAnsi="Verdana"/>
                <w:b w:val="0"/>
                <w:sz w:val="16"/>
              </w:rPr>
              <w:t>Vertical motion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Delayed replication of 4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t>= 1 Vertical coordinate is 10 metres above ground level, = 0 Otherwise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0 08 086</w:t>
            </w:r>
          </w:p>
        </w:tc>
        <w:tc>
          <w:tcPr>
            <w:tcW w:type="dxa" w:w="3784"/>
          </w:tcPr>
          <w:p>
            <w:pPr>
              <w:spacing w:before="20" w:after="20"/>
            </w:pPr>
            <w:r/>
            <w:r>
              <w:rPr>
                <w:rFonts w:ascii="Verdana" w:hAnsi="Verdana"/>
                <w:b w:val="0"/>
                <w:sz w:val="16"/>
              </w:rPr>
              <w:t>Vertical significance for NWP</w:t>
            </w:r>
          </w:p>
        </w:tc>
        <w:tc>
          <w:tcPr>
            <w:tcW w:type="dxa" w:w="3784"/>
          </w:tcPr>
          <w:p>
            <w:pPr>
              <w:spacing w:before="20" w:after="20"/>
            </w:pPr>
            <w:r/>
            <w:r>
              <w:rPr>
                <w:rFonts w:ascii="Verdana" w:hAnsi="Verdana"/>
                <w:b w:val="0"/>
                <w:sz w:val="16"/>
              </w:rPr>
              <w:t>Bit 1 set to 1, bit 8 set to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0 07 006</w:t>
            </w:r>
          </w:p>
        </w:tc>
        <w:tc>
          <w:tcPr>
            <w:tcW w:type="dxa" w:w="3784"/>
          </w:tcPr>
          <w:p>
            <w:pPr>
              <w:spacing w:before="20" w:after="20"/>
            </w:pPr>
            <w:r/>
            <w:r>
              <w:rPr>
                <w:rFonts w:ascii="Verdana" w:hAnsi="Verdana"/>
                <w:b w:val="0"/>
                <w:sz w:val="16"/>
              </w:rPr>
              <w:t>Height above station</w:t>
            </w:r>
          </w:p>
        </w:tc>
        <w:tc>
          <w:tcPr>
            <w:tcW w:type="dxa" w:w="3784"/>
          </w:tcPr>
          <w:p>
            <w:pPr>
              <w:spacing w:before="20" w:after="20"/>
            </w:pPr>
            <w:r/>
            <w:r>
              <w:rPr>
                <w:rFonts w:ascii="Verdana" w:hAnsi="Verdana"/>
                <w:b w:val="0"/>
                <w:sz w:val="16"/>
              </w:rPr>
              <w:t>= 10 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t>Degrees true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t>m/s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Delayed replication of 5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t>= 1 Vertical coordinate is 2 metres above ground level, = 0 Otherwise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0 08 086</w:t>
            </w:r>
          </w:p>
        </w:tc>
        <w:tc>
          <w:tcPr>
            <w:tcW w:type="dxa" w:w="3784"/>
          </w:tcPr>
          <w:p>
            <w:pPr>
              <w:spacing w:before="20" w:after="20"/>
            </w:pPr>
            <w:r/>
            <w:r>
              <w:rPr>
                <w:rFonts w:ascii="Verdana" w:hAnsi="Verdana"/>
                <w:b w:val="0"/>
                <w:sz w:val="16"/>
              </w:rPr>
              <w:t>Vertical significance for NWP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0 07 006</w:t>
            </w:r>
          </w:p>
        </w:tc>
        <w:tc>
          <w:tcPr>
            <w:tcW w:type="dxa" w:w="3784"/>
          </w:tcPr>
          <w:p>
            <w:pPr>
              <w:spacing w:before="20" w:after="20"/>
            </w:pPr>
            <w:r/>
            <w:r>
              <w:rPr>
                <w:rFonts w:ascii="Verdana" w:hAnsi="Verdana"/>
                <w:b w:val="0"/>
                <w:sz w:val="16"/>
              </w:rPr>
              <w:t>Height above station</w:t>
            </w:r>
          </w:p>
        </w:tc>
        <w:tc>
          <w:tcPr>
            <w:tcW w:type="dxa" w:w="3784"/>
          </w:tcPr>
          <w:p>
            <w:pPr>
              <w:spacing w:before="20" w:after="20"/>
            </w:pPr>
            <w:r/>
            <w:r>
              <w:rPr>
                <w:rFonts w:ascii="Verdana" w:hAnsi="Verdana"/>
                <w:b w:val="0"/>
                <w:sz w:val="16"/>
              </w:rPr>
              <w:t>= 2 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0 12 102</w:t>
            </w:r>
          </w:p>
        </w:tc>
        <w:tc>
          <w:tcPr>
            <w:tcW w:type="dxa" w:w="3784"/>
          </w:tcPr>
          <w:p>
            <w:pPr>
              <w:spacing w:before="20" w:after="20"/>
            </w:pPr>
            <w:r/>
            <w:r>
              <w:rPr>
                <w:rFonts w:ascii="Verdana" w:hAnsi="Verdana"/>
                <w:b w:val="0"/>
                <w:sz w:val="16"/>
              </w:rPr>
              <w:t>Wet-bulb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Dewpoint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09 071 (Sequence for representation of PILOT in the area of ASECNA)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WMO block and station numbers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0 02 014</w:t>
            </w:r>
          </w:p>
        </w:tc>
        <w:tc>
          <w:tcPr>
            <w:tcW w:type="dxa" w:w="3784"/>
          </w:tcPr>
          <w:p>
            <w:pPr>
              <w:spacing w:before="20" w:after="20"/>
            </w:pPr>
            <w:r/>
            <w:r>
              <w:rPr>
                <w:rFonts w:ascii="Verdana" w:hAnsi="Verdana"/>
                <w:b w:val="0"/>
                <w:sz w:val="16"/>
              </w:rPr>
              <w:t>Tracking technique/status of system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Type of measuring equipment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3 01 113</w:t>
            </w:r>
          </w:p>
        </w:tc>
        <w:tc>
          <w:tcPr>
            <w:tcW w:type="dxa" w:w="3784"/>
          </w:tcPr>
          <w:p>
            <w:pPr>
              <w:spacing w:before="20" w:after="20"/>
            </w:pPr>
            <w:r/>
            <w:r>
              <w:rPr>
                <w:rFonts w:ascii="Verdana" w:hAnsi="Verdana"/>
                <w:b w:val="0"/>
                <w:sz w:val="16"/>
              </w:rPr>
              <w:t>Date/time of launch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3 01 114</w:t>
            </w:r>
          </w:p>
        </w:tc>
        <w:tc>
          <w:tcPr>
            <w:tcW w:type="dxa" w:w="3784"/>
          </w:tcPr>
          <w:p>
            <w:pPr>
              <w:spacing w:before="20" w:after="20"/>
            </w:pPr>
            <w:r/>
            <w:r>
              <w:rPr>
                <w:rFonts w:ascii="Verdana" w:hAnsi="Verdana"/>
                <w:b w:val="0"/>
                <w:sz w:val="16"/>
              </w:rPr>
              <w:t>Horizontal and vertical coordinates of launch site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Height of station ground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t>Release of balloon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Delayed replication of 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0 07 009</w:t>
            </w:r>
          </w:p>
        </w:tc>
        <w:tc>
          <w:tcPr>
            <w:tcW w:type="dxa" w:w="3784"/>
          </w:tcPr>
          <w:p>
            <w:pPr>
              <w:spacing w:before="20" w:after="20"/>
            </w:pPr>
            <w:r/>
            <w:r>
              <w:rPr>
                <w:rFonts w:ascii="Verdana" w:hAnsi="Verdana"/>
                <w:b w:val="0"/>
                <w:sz w:val="16"/>
              </w:rPr>
              <w:t>Geopotential 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09 072 (Ground-based microwave radiometer brightness temperature observations (Lv 1))</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3 01 132</w:t>
            </w:r>
          </w:p>
        </w:tc>
        <w:tc>
          <w:tcPr>
            <w:tcW w:type="dxa" w:w="3784"/>
          </w:tcPr>
          <w:p>
            <w:pPr>
              <w:spacing w:before="20" w:after="20"/>
            </w:pPr>
            <w:r/>
            <w:r>
              <w:rPr>
                <w:rFonts w:ascii="Verdana" w:hAnsi="Verdana"/>
                <w:b w:val="0"/>
                <w:sz w:val="16"/>
              </w:rPr>
              <w:t>Common header sequence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1 07 000</w:t>
            </w:r>
          </w:p>
        </w:tc>
        <w:tc>
          <w:tcPr>
            <w:tcW w:type="dxa" w:w="3784"/>
          </w:tcPr>
          <w:p>
            <w:pPr>
              <w:spacing w:before="20" w:after="20"/>
            </w:pPr>
            <w:r/>
            <w:r>
              <w:rPr>
                <w:rFonts w:ascii="Verdana" w:hAnsi="Verdana"/>
                <w:b w:val="0"/>
                <w:sz w:val="16"/>
              </w:rPr>
              <w:t>Delayed replication of 7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0 03 032</w:t>
            </w:r>
          </w:p>
        </w:tc>
        <w:tc>
          <w:tcPr>
            <w:tcW w:type="dxa" w:w="3784"/>
          </w:tcPr>
          <w:p>
            <w:pPr>
              <w:spacing w:before="20" w:after="20"/>
            </w:pPr>
            <w:r/>
            <w:r>
              <w:rPr>
                <w:rFonts w:ascii="Verdana" w:hAnsi="Verdana"/>
                <w:b w:val="0"/>
                <w:sz w:val="16"/>
              </w:rPr>
              <w:t>Channel centre frequency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0 03 033</w:t>
            </w:r>
          </w:p>
        </w:tc>
        <w:tc>
          <w:tcPr>
            <w:tcW w:type="dxa" w:w="3784"/>
          </w:tcPr>
          <w:p>
            <w:pPr>
              <w:spacing w:before="20" w:after="20"/>
            </w:pPr>
            <w:r/>
            <w:r>
              <w:rPr>
                <w:rFonts w:ascii="Verdana" w:hAnsi="Verdana"/>
                <w:b w:val="0"/>
                <w:sz w:val="16"/>
              </w:rPr>
              <w:t>Channel bandwidth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0 02 106</w:t>
            </w:r>
          </w:p>
        </w:tc>
        <w:tc>
          <w:tcPr>
            <w:tcW w:type="dxa" w:w="3784"/>
          </w:tcPr>
          <w:p>
            <w:pPr>
              <w:spacing w:before="20" w:after="20"/>
            </w:pPr>
            <w:r/>
            <w:r>
              <w:rPr>
                <w:rFonts w:ascii="Verdana" w:hAnsi="Verdana"/>
                <w:b w:val="0"/>
                <w:sz w:val="16"/>
              </w:rPr>
              <w:t>3-dB beam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0 03 032</w:t>
            </w:r>
          </w:p>
        </w:tc>
        <w:tc>
          <w:tcPr>
            <w:tcW w:type="dxa" w:w="3784"/>
          </w:tcPr>
          <w:p>
            <w:pPr>
              <w:spacing w:before="20" w:after="20"/>
            </w:pPr>
            <w:r/>
            <w:r>
              <w:rPr>
                <w:rFonts w:ascii="Verdana" w:hAnsi="Verdana"/>
                <w:b w:val="0"/>
                <w:sz w:val="16"/>
              </w:rPr>
              <w:t>Channel centre frequency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0 12 190</w:t>
            </w:r>
          </w:p>
        </w:tc>
        <w:tc>
          <w:tcPr>
            <w:tcW w:type="dxa" w:w="3784"/>
          </w:tcPr>
          <w:p>
            <w:pPr>
              <w:spacing w:before="20" w:after="20"/>
            </w:pPr>
            <w:r/>
            <w:r>
              <w:rPr>
                <w:rFonts w:ascii="Verdana" w:hAnsi="Verdana"/>
                <w:b w:val="0"/>
                <w:sz w:val="16"/>
              </w:rPr>
              <w:t>Brightness temperature error covariance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1 13 000</w:t>
            </w:r>
          </w:p>
        </w:tc>
        <w:tc>
          <w:tcPr>
            <w:tcW w:type="dxa" w:w="3784"/>
          </w:tcPr>
          <w:p>
            <w:pPr>
              <w:spacing w:before="20" w:after="20"/>
            </w:pPr>
            <w:r/>
            <w:r>
              <w:rPr>
                <w:rFonts w:ascii="Verdana" w:hAnsi="Verdana"/>
                <w:b w:val="0"/>
                <w:sz w:val="16"/>
              </w:rPr>
              <w:t>Delayed replication of 13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t>Number of microwave radiometer measurements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=29 End of scan or time of ending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 Time averaged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0 04 026</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0 02 134</w:t>
            </w:r>
          </w:p>
        </w:tc>
        <w:tc>
          <w:tcPr>
            <w:tcW w:type="dxa" w:w="3784"/>
          </w:tcPr>
          <w:p>
            <w:pPr>
              <w:spacing w:before="20" w:after="20"/>
            </w:pPr>
            <w:r/>
            <w:r>
              <w:rPr>
                <w:rFonts w:ascii="Verdana" w:hAnsi="Verdana"/>
                <w:b w:val="0"/>
                <w:sz w:val="16"/>
              </w:rPr>
              <w:t>Antenna beam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0 02 135</w:t>
            </w:r>
          </w:p>
        </w:tc>
        <w:tc>
          <w:tcPr>
            <w:tcW w:type="dxa" w:w="3784"/>
          </w:tcPr>
          <w:p>
            <w:pPr>
              <w:spacing w:before="20" w:after="20"/>
            </w:pPr>
            <w:r/>
            <w:r>
              <w:rPr>
                <w:rFonts w:ascii="Verdana" w:hAnsi="Verdana"/>
                <w:b w:val="0"/>
                <w:sz w:val="16"/>
              </w:rPr>
              <w:t>Antenna elevation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0 20 143</w:t>
            </w:r>
          </w:p>
        </w:tc>
        <w:tc>
          <w:tcPr>
            <w:tcW w:type="dxa" w:w="3784"/>
          </w:tcPr>
          <w:p>
            <w:pPr>
              <w:spacing w:before="20" w:after="20"/>
            </w:pPr>
            <w:r/>
            <w:r>
              <w:rPr>
                <w:rFonts w:ascii="Verdana" w:hAnsi="Verdana"/>
                <w:b w:val="0"/>
                <w:sz w:val="16"/>
              </w:rPr>
              <w:t>Liquid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Delayed replication of 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0 03 032</w:t>
            </w:r>
          </w:p>
        </w:tc>
        <w:tc>
          <w:tcPr>
            <w:tcW w:type="dxa" w:w="3784"/>
          </w:tcPr>
          <w:p>
            <w:pPr>
              <w:spacing w:before="20" w:after="20"/>
            </w:pPr>
            <w:r/>
            <w:r>
              <w:rPr>
                <w:rFonts w:ascii="Verdana" w:hAnsi="Verdana"/>
                <w:b w:val="0"/>
                <w:sz w:val="16"/>
              </w:rPr>
              <w:t>Channel centre frequency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0 33 021</w:t>
            </w:r>
          </w:p>
        </w:tc>
        <w:tc>
          <w:tcPr>
            <w:tcW w:type="dxa" w:w="3784"/>
          </w:tcPr>
          <w:p>
            <w:pPr>
              <w:spacing w:before="20" w:after="20"/>
            </w:pPr>
            <w:r/>
            <w:r>
              <w:rPr>
                <w:rFonts w:ascii="Verdana" w:hAnsi="Verdana"/>
                <w:b w:val="0"/>
                <w:sz w:val="16"/>
              </w:rPr>
              <w:t>Quality of following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Brightness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1 14 000</w:t>
            </w:r>
          </w:p>
        </w:tc>
        <w:tc>
          <w:tcPr>
            <w:tcW w:type="dxa" w:w="3784"/>
          </w:tcPr>
          <w:p>
            <w:pPr>
              <w:spacing w:before="20" w:after="20"/>
            </w:pPr>
            <w:r/>
            <w:r>
              <w:rPr>
                <w:rFonts w:ascii="Verdana" w:hAnsi="Verdana"/>
                <w:b w:val="0"/>
                <w:sz w:val="16"/>
              </w:rPr>
              <w:t>Delayed replication of 14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t>Number of infrared radiometer measurements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29 End of scan or time of ending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 Time averaged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0 04 026</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0 02 134</w:t>
            </w:r>
          </w:p>
        </w:tc>
        <w:tc>
          <w:tcPr>
            <w:tcW w:type="dxa" w:w="3784"/>
          </w:tcPr>
          <w:p>
            <w:pPr>
              <w:spacing w:before="20" w:after="20"/>
            </w:pPr>
            <w:r/>
            <w:r>
              <w:rPr>
                <w:rFonts w:ascii="Verdana" w:hAnsi="Verdana"/>
                <w:b w:val="0"/>
                <w:sz w:val="16"/>
              </w:rPr>
              <w:t>Antenna beam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0 02 135</w:t>
            </w:r>
          </w:p>
        </w:tc>
        <w:tc>
          <w:tcPr>
            <w:tcW w:type="dxa" w:w="3784"/>
          </w:tcPr>
          <w:p>
            <w:pPr>
              <w:spacing w:before="20" w:after="20"/>
            </w:pPr>
            <w:r/>
            <w:r>
              <w:rPr>
                <w:rFonts w:ascii="Verdana" w:hAnsi="Verdana"/>
                <w:b w:val="0"/>
                <w:sz w:val="16"/>
              </w:rPr>
              <w:t>Antenna elevation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Delayed replication of 5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0 03 034</w:t>
            </w:r>
          </w:p>
        </w:tc>
        <w:tc>
          <w:tcPr>
            <w:tcW w:type="dxa" w:w="3784"/>
          </w:tcPr>
          <w:p>
            <w:pPr>
              <w:spacing w:before="20" w:after="20"/>
            </w:pPr>
            <w:r/>
            <w:r>
              <w:rPr>
                <w:rFonts w:ascii="Verdana" w:hAnsi="Verdana"/>
                <w:b w:val="0"/>
                <w:sz w:val="16"/>
              </w:rPr>
              <w:t>Channel wavelength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0 03 031</w:t>
            </w:r>
          </w:p>
        </w:tc>
        <w:tc>
          <w:tcPr>
            <w:tcW w:type="dxa" w:w="3784"/>
          </w:tcPr>
          <w:p>
            <w:pPr>
              <w:spacing w:before="20" w:after="20"/>
            </w:pPr>
            <w:r/>
            <w:r>
              <w:rPr>
                <w:rFonts w:ascii="Verdana" w:hAnsi="Verdana"/>
                <w:b w:val="0"/>
                <w:sz w:val="16"/>
              </w:rPr>
              <w:t>Channel bandwidth, full width half maximum (FWHM)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0 02 106</w:t>
            </w:r>
          </w:p>
        </w:tc>
        <w:tc>
          <w:tcPr>
            <w:tcW w:type="dxa" w:w="3784"/>
          </w:tcPr>
          <w:p>
            <w:pPr>
              <w:spacing w:before="20" w:after="20"/>
            </w:pPr>
            <w:r/>
            <w:r>
              <w:rPr>
                <w:rFonts w:ascii="Verdana" w:hAnsi="Verdana"/>
                <w:b w:val="0"/>
                <w:sz w:val="16"/>
              </w:rPr>
              <w:t>3dB beam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0 33 021</w:t>
            </w:r>
          </w:p>
        </w:tc>
        <w:tc>
          <w:tcPr>
            <w:tcW w:type="dxa" w:w="3784"/>
          </w:tcPr>
          <w:p>
            <w:pPr>
              <w:spacing w:before="20" w:after="20"/>
            </w:pPr>
            <w:r/>
            <w:r>
              <w:rPr>
                <w:rFonts w:ascii="Verdana" w:hAnsi="Verdana"/>
                <w:b w:val="0"/>
                <w:sz w:val="16"/>
              </w:rPr>
              <w:t>Quality of following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Brightness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09 073 (Ground-based microwave radiometer retrieval products (Lv2))</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3 01 132</w:t>
            </w:r>
          </w:p>
        </w:tc>
        <w:tc>
          <w:tcPr>
            <w:tcW w:type="dxa" w:w="3784"/>
          </w:tcPr>
          <w:p>
            <w:pPr>
              <w:spacing w:before="20" w:after="20"/>
            </w:pPr>
            <w:r/>
            <w:r>
              <w:rPr>
                <w:rFonts w:ascii="Verdana" w:hAnsi="Verdana"/>
                <w:b w:val="0"/>
                <w:sz w:val="16"/>
              </w:rPr>
              <w:t>Common header sequence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 Time averaged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0 04 026</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0 13 095</w:t>
            </w:r>
          </w:p>
        </w:tc>
        <w:tc>
          <w:tcPr>
            <w:tcW w:type="dxa" w:w="3784"/>
          </w:tcPr>
          <w:p>
            <w:pPr>
              <w:spacing w:before="20" w:after="20"/>
            </w:pPr>
            <w:r/>
            <w:r>
              <w:rPr>
                <w:rFonts w:ascii="Verdana" w:hAnsi="Verdana"/>
                <w:b w:val="0"/>
                <w:sz w:val="16"/>
              </w:rPr>
              <w:t>Total column water vapour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0 13 109</w:t>
            </w:r>
          </w:p>
        </w:tc>
        <w:tc>
          <w:tcPr>
            <w:tcW w:type="dxa" w:w="3784"/>
          </w:tcPr>
          <w:p>
            <w:pPr>
              <w:spacing w:before="20" w:after="20"/>
            </w:pPr>
            <w:r/>
            <w:r>
              <w:rPr>
                <w:rFonts w:ascii="Verdana" w:hAnsi="Verdana"/>
                <w:b w:val="0"/>
                <w:sz w:val="16"/>
              </w:rPr>
              <w:t>Ice/liquid water path</w:t>
            </w:r>
          </w:p>
        </w:tc>
        <w:tc>
          <w:tcPr>
            <w:tcW w:type="dxa" w:w="3784"/>
          </w:tcPr>
          <w:p>
            <w:pPr>
              <w:spacing w:before="20" w:after="20"/>
            </w:pPr>
            <w:r/>
            <w:r>
              <w:rPr>
                <w:rFonts w:ascii="Verdana" w:hAnsi="Verdana"/>
                <w:b w:val="0"/>
                <w:sz w:val="16"/>
              </w:rPr>
              <w:t>Ground-based MWR are only sensitive to liquid water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0 20 013</w:t>
            </w:r>
          </w:p>
        </w:tc>
        <w:tc>
          <w:tcPr>
            <w:tcW w:type="dxa" w:w="3784"/>
          </w:tcPr>
          <w:p>
            <w:pPr>
              <w:spacing w:before="20" w:after="20"/>
            </w:pPr>
            <w:r/>
            <w:r>
              <w:rPr>
                <w:rFonts w:ascii="Verdana" w:hAnsi="Verdana"/>
                <w:b w:val="0"/>
                <w:sz w:val="16"/>
              </w:rPr>
              <w:t>Height of base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0 08 092</w:t>
            </w:r>
          </w:p>
        </w:tc>
        <w:tc>
          <w:tcPr>
            <w:tcW w:type="dxa" w:w="3784"/>
          </w:tcPr>
          <w:p>
            <w:pPr>
              <w:spacing w:before="20" w:after="20"/>
            </w:pPr>
            <w:r/>
            <w:r>
              <w:rPr>
                <w:rFonts w:ascii="Verdana" w:hAnsi="Verdana"/>
                <w:b w:val="0"/>
                <w:sz w:val="16"/>
              </w:rPr>
              <w:t>Measurement uncertainty expression</w:t>
            </w:r>
          </w:p>
        </w:tc>
        <w:tc>
          <w:tcPr>
            <w:tcW w:type="dxa" w:w="3784"/>
          </w:tcPr>
          <w:p>
            <w:pPr>
              <w:spacing w:before="20" w:after="20"/>
            </w:pPr>
            <w:r/>
            <w:r>
              <w:rPr>
                <w:rFonts w:ascii="Verdana" w:hAnsi="Verdana"/>
                <w:b w:val="0"/>
                <w:sz w:val="16"/>
              </w:rPr>
              <w:t>= 0 Standard uncertainty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0 08 093</w:t>
            </w:r>
          </w:p>
        </w:tc>
        <w:tc>
          <w:tcPr>
            <w:tcW w:type="dxa" w:w="3784"/>
          </w:tcPr>
          <w:p>
            <w:pPr>
              <w:spacing w:before="20" w:after="20"/>
            </w:pPr>
            <w:r/>
            <w:r>
              <w:rPr>
                <w:rFonts w:ascii="Verdana" w:hAnsi="Verdana"/>
                <w:b w:val="0"/>
                <w:sz w:val="16"/>
              </w:rPr>
              <w:t>Measurement uncertainty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0 13 095</w:t>
            </w:r>
          </w:p>
        </w:tc>
        <w:tc>
          <w:tcPr>
            <w:tcW w:type="dxa" w:w="3784"/>
          </w:tcPr>
          <w:p>
            <w:pPr>
              <w:spacing w:before="20" w:after="20"/>
            </w:pPr>
            <w:r/>
            <w:r>
              <w:rPr>
                <w:rFonts w:ascii="Verdana" w:hAnsi="Verdana"/>
                <w:b w:val="0"/>
                <w:sz w:val="16"/>
              </w:rPr>
              <w:t>Total column water vapour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0 13 109</w:t>
            </w:r>
          </w:p>
        </w:tc>
        <w:tc>
          <w:tcPr>
            <w:tcW w:type="dxa" w:w="3784"/>
          </w:tcPr>
          <w:p>
            <w:pPr>
              <w:spacing w:before="20" w:after="20"/>
            </w:pPr>
            <w:r/>
            <w:r>
              <w:rPr>
                <w:rFonts w:ascii="Verdana" w:hAnsi="Verdana"/>
                <w:b w:val="0"/>
                <w:sz w:val="16"/>
              </w:rPr>
              <w:t>Ice/liquid water path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0 20 013</w:t>
            </w:r>
          </w:p>
        </w:tc>
        <w:tc>
          <w:tcPr>
            <w:tcW w:type="dxa" w:w="3784"/>
          </w:tcPr>
          <w:p>
            <w:pPr>
              <w:spacing w:before="20" w:after="20"/>
            </w:pPr>
            <w:r/>
            <w:r>
              <w:rPr>
                <w:rFonts w:ascii="Verdana" w:hAnsi="Verdana"/>
                <w:b w:val="0"/>
                <w:sz w:val="16"/>
              </w:rPr>
              <w:t>Height of base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0 08 092</w:t>
            </w:r>
          </w:p>
        </w:tc>
        <w:tc>
          <w:tcPr>
            <w:tcW w:type="dxa" w:w="3784"/>
          </w:tcPr>
          <w:p>
            <w:pPr>
              <w:spacing w:before="20" w:after="20"/>
            </w:pPr>
            <w:r/>
            <w:r>
              <w:rPr>
                <w:rFonts w:ascii="Verdana" w:hAnsi="Verdana"/>
                <w:b w:val="0"/>
                <w:sz w:val="16"/>
              </w:rPr>
              <w:t>Measurement uncertainty expression</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0 08 093</w:t>
            </w:r>
          </w:p>
        </w:tc>
        <w:tc>
          <w:tcPr>
            <w:tcW w:type="dxa" w:w="3784"/>
          </w:tcPr>
          <w:p>
            <w:pPr>
              <w:spacing w:before="20" w:after="20"/>
            </w:pPr>
            <w:r/>
            <w:r>
              <w:rPr>
                <w:rFonts w:ascii="Verdana" w:hAnsi="Verdana"/>
                <w:b w:val="0"/>
                <w:sz w:val="16"/>
              </w:rPr>
              <w:t>Measurement uncertainty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3 03 100</w:t>
            </w:r>
          </w:p>
        </w:tc>
        <w:tc>
          <w:tcPr>
            <w:tcW w:type="dxa" w:w="3784"/>
          </w:tcPr>
          <w:p>
            <w:pPr>
              <w:spacing w:before="20" w:after="20"/>
            </w:pPr>
            <w:r/>
            <w:r>
              <w:rPr>
                <w:rFonts w:ascii="Verdana" w:hAnsi="Verdana"/>
                <w:b w:val="0"/>
                <w:sz w:val="16"/>
              </w:rPr>
              <w:t>Forecast indices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1 17 000</w:t>
            </w:r>
          </w:p>
        </w:tc>
        <w:tc>
          <w:tcPr>
            <w:tcW w:type="dxa" w:w="3784"/>
          </w:tcPr>
          <w:p>
            <w:pPr>
              <w:spacing w:before="20" w:after="20"/>
            </w:pPr>
            <w:r/>
            <w:r>
              <w:rPr>
                <w:rFonts w:ascii="Verdana" w:hAnsi="Verdana"/>
                <w:b w:val="0"/>
                <w:sz w:val="16"/>
              </w:rPr>
              <w:t>Delayed replication of 17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0 33 021</w:t>
            </w:r>
          </w:p>
        </w:tc>
        <w:tc>
          <w:tcPr>
            <w:tcW w:type="dxa" w:w="3784"/>
          </w:tcPr>
          <w:p>
            <w:pPr>
              <w:spacing w:before="20" w:after="20"/>
            </w:pPr>
            <w:r/>
            <w:r>
              <w:rPr>
                <w:rFonts w:ascii="Verdana" w:hAnsi="Verdana"/>
                <w:b w:val="0"/>
                <w:sz w:val="16"/>
              </w:rPr>
              <w:t>Quality of following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0 33 021</w:t>
            </w:r>
          </w:p>
        </w:tc>
        <w:tc>
          <w:tcPr>
            <w:tcW w:type="dxa" w:w="3784"/>
          </w:tcPr>
          <w:p>
            <w:pPr>
              <w:spacing w:before="20" w:after="20"/>
            </w:pPr>
            <w:r/>
            <w:r>
              <w:rPr>
                <w:rFonts w:ascii="Verdana" w:hAnsi="Verdana"/>
                <w:b w:val="0"/>
                <w:sz w:val="16"/>
              </w:rPr>
              <w:t>Quality of following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0 13 002</w:t>
            </w:r>
          </w:p>
        </w:tc>
        <w:tc>
          <w:tcPr>
            <w:tcW w:type="dxa" w:w="3784"/>
          </w:tcPr>
          <w:p>
            <w:pPr>
              <w:spacing w:before="20" w:after="20"/>
            </w:pPr>
            <w:r/>
            <w:r>
              <w:rPr>
                <w:rFonts w:ascii="Verdana" w:hAnsi="Verdana"/>
                <w:b w:val="0"/>
                <w:sz w:val="16"/>
              </w:rPr>
              <w:t>Mixing ratio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0 33 021</w:t>
            </w:r>
          </w:p>
        </w:tc>
        <w:tc>
          <w:tcPr>
            <w:tcW w:type="dxa" w:w="3784"/>
          </w:tcPr>
          <w:p>
            <w:pPr>
              <w:spacing w:before="20" w:after="20"/>
            </w:pPr>
            <w:r/>
            <w:r>
              <w:rPr>
                <w:rFonts w:ascii="Verdana" w:hAnsi="Verdana"/>
                <w:b w:val="0"/>
                <w:sz w:val="16"/>
              </w:rPr>
              <w:t>Quality of following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0 08 092</w:t>
            </w:r>
          </w:p>
        </w:tc>
        <w:tc>
          <w:tcPr>
            <w:tcW w:type="dxa" w:w="3784"/>
          </w:tcPr>
          <w:p>
            <w:pPr>
              <w:spacing w:before="20" w:after="20"/>
            </w:pPr>
            <w:r/>
            <w:r>
              <w:rPr>
                <w:rFonts w:ascii="Verdana" w:hAnsi="Verdana"/>
                <w:b w:val="0"/>
                <w:sz w:val="16"/>
              </w:rPr>
              <w:t>Measurement uncertainty expression</w:t>
            </w:r>
          </w:p>
        </w:tc>
        <w:tc>
          <w:tcPr>
            <w:tcW w:type="dxa" w:w="3784"/>
          </w:tcPr>
          <w:p>
            <w:pPr>
              <w:spacing w:before="20" w:after="20"/>
            </w:pPr>
            <w:r/>
            <w:r>
              <w:rPr>
                <w:rFonts w:ascii="Verdana" w:hAnsi="Verdana"/>
                <w:b w:val="0"/>
                <w:sz w:val="16"/>
              </w:rPr>
              <w:t>= 0 Standard uncertainty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0 08 093</w:t>
            </w:r>
          </w:p>
        </w:tc>
        <w:tc>
          <w:tcPr>
            <w:tcW w:type="dxa" w:w="3784"/>
          </w:tcPr>
          <w:p>
            <w:pPr>
              <w:spacing w:before="20" w:after="20"/>
            </w:pPr>
            <w:r/>
            <w:r>
              <w:rPr>
                <w:rFonts w:ascii="Verdana" w:hAnsi="Verdana"/>
                <w:b w:val="0"/>
                <w:sz w:val="16"/>
              </w:rPr>
              <w:t>Measurement uncertainty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0 13 002</w:t>
            </w:r>
          </w:p>
        </w:tc>
        <w:tc>
          <w:tcPr>
            <w:tcW w:type="dxa" w:w="3784"/>
          </w:tcPr>
          <w:p>
            <w:pPr>
              <w:spacing w:before="20" w:after="20"/>
            </w:pPr>
            <w:r/>
            <w:r>
              <w:rPr>
                <w:rFonts w:ascii="Verdana" w:hAnsi="Verdana"/>
                <w:b w:val="0"/>
                <w:sz w:val="16"/>
              </w:rPr>
              <w:t>Mixing ratio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0 08 092</w:t>
            </w:r>
          </w:p>
        </w:tc>
        <w:tc>
          <w:tcPr>
            <w:tcW w:type="dxa" w:w="3784"/>
          </w:tcPr>
          <w:p>
            <w:pPr>
              <w:spacing w:before="20" w:after="20"/>
            </w:pPr>
            <w:r/>
            <w:r>
              <w:rPr>
                <w:rFonts w:ascii="Verdana" w:hAnsi="Verdana"/>
                <w:b w:val="0"/>
                <w:sz w:val="16"/>
              </w:rPr>
              <w:t>Measurement uncertainty expression</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0 08 093</w:t>
            </w:r>
          </w:p>
        </w:tc>
        <w:tc>
          <w:tcPr>
            <w:tcW w:type="dxa" w:w="3784"/>
          </w:tcPr>
          <w:p>
            <w:pPr>
              <w:spacing w:before="20" w:after="20"/>
            </w:pPr>
            <w:r/>
            <w:r>
              <w:rPr>
                <w:rFonts w:ascii="Verdana" w:hAnsi="Verdana"/>
                <w:b w:val="0"/>
                <w:sz w:val="16"/>
              </w:rPr>
              <w:t>Measurement uncertainty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0 10 071</w:t>
            </w:r>
          </w:p>
        </w:tc>
        <w:tc>
          <w:tcPr>
            <w:tcW w:type="dxa" w:w="3784"/>
          </w:tcPr>
          <w:p>
            <w:pPr>
              <w:spacing w:before="20" w:after="20"/>
            </w:pPr>
            <w:r/>
            <w:r>
              <w:rPr>
                <w:rFonts w:ascii="Verdana" w:hAnsi="Verdana"/>
                <w:b w:val="0"/>
                <w:sz w:val="16"/>
              </w:rPr>
              <w:t>Vertical resolution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0 27 079</w:t>
            </w:r>
          </w:p>
        </w:tc>
        <w:tc>
          <w:tcPr>
            <w:tcW w:type="dxa" w:w="3784"/>
          </w:tcPr>
          <w:p>
            <w:pPr>
              <w:spacing w:before="20" w:after="20"/>
            </w:pPr>
            <w:r/>
            <w:r>
              <w:rPr>
                <w:rFonts w:ascii="Verdana" w:hAnsi="Verdana"/>
                <w:b w:val="0"/>
                <w:sz w:val="16"/>
              </w:rPr>
              <w:t>Horizontal width of sampled volume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