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25: Обработка информации в BUFR/CREX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Длительность строб-импульса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Среднее количество строб-импульсов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интегрированных импульсов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Обработка отраженного сигнала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Интегрирование отраженного сигнала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Конверсия Z в 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Фактор конверсии Z в 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Экспонента конверсии Z в 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калибровки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3)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Подавление мешающих отражений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помех от земной поверхности (защита)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затухания с увеличением дальности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яркой полосы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Отсечение за счет пассивных помех по азимуту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затухания на обтекателе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затухания в прозрачной атмосфере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затухания в осадках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Закон для фактора затухания A – 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Закон для экспоненты затухания A – 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Оценка средней скорости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Расширение расчета ветра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 неприемлемости ТПМВРГ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 достоверности ТПМВРГ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Качество данных ТПМВРГ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Напряжение батареи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Напряжение батареи (большой диапазон)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Параметр, определенный производителем или оператором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-16384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025029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калибровки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3)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Использование скользящей средней температуры поверхности моря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прореживания вертикальных профилей, полученных с помощью ЧПП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режиме, в котором используется профилометр ветра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поддиапазоне применения профилометра ветра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Результаты контроля качества данных профилометра ветра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определения полярности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5)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обнаружения атмосфериков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025037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Искажение ТПМ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025038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Разность между ТПМ и анализом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Получение продукции о ветре по измерениям CO2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передачи сводок о направлении движения подвижной платформы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025042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передачи сводок о скорости движения подвижной платформы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025043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Интервал выборки волн (временной)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025044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Интервал выборки волн (пространственный)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025045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Комбинация каналов HIRS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025046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Комбинация каналов MSU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025047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Комбинация каналов SSU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Комбинация каналов AMSU-А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025049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Комбинация каналов AMSU-B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Количественный показатель главного компонента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Комбинация каналов AVHRR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Log10 основных компонентов, нормализованных в соответствии с данными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Качество наблюдений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025054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Опознавательный номер субкадра SSMIS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025055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Обслуживание мультиплексора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программного обеспечения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базы данных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центрального процессора или системы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6)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Корректировка ориентации (азимут)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025066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Корректировка ориентации (превышение)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025067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на давление в точке запуска радиозонда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перерасчетов по архивным данным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025069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Поправки давления на высоту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основного пакета данных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пакета данных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025075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варианта коррекций спутниковой антенны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025076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Log10 (центрального волнового числа температуры — излучения) ATOVS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 (m-1)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 (m-1)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025077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1 коррекции ширины полосы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025078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2 коррекции ширины полосы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025079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Альбедо-энергетическая освещенность после фильтрации солнечного излучения, ATOVS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Альбедо-эквивалентная ширина фильтрации излучения, ATOVS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025081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Угол падения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025082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Азимутальный угол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025083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Угол поворота Фарадея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025084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Геометрический угол поворота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025085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Доля четких элементов изображения в поле зрения HIRS FOV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025086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корректировки глубины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025090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 характеристики орбиты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025091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Структурная постоянная индекса рефракции (Cn2)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-18192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025092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прохождения акустического сигнала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28000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025093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Корректировка расчета данных РАСС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025095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 состояния альтиметра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 состояния радиометра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025097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Трехмерная оценка ошибки орбиты навигатора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025098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качества данных альтиметра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025099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качества коррекции альтиметра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а уравнения скорости погружения XBT/XCTD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b уравнения скорости погружения XBT/XCTD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пропущенных линий, не считая пропусков в данных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элементов разрешения по направлению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элементов разрешения по длине волны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Первый элемент разрешения по направлению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Шаг элементов разрешения по направлению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Первый элемент разрешения по длине волны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Последний элемент разрешения по длине волны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Краткая сводка об обработке изображения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пропусков во входных данных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качества данных альтиметра для специфической полосы частот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качества коррекции альтиметра для специфической полосы частот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 обработки RA2-L2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Качество обработки RA2-L2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Конфигурация радиочастотной аппаратуры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Аппаратная конфигурация НР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 обработки MWR-L2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Качество обработки MWR-L2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на сухую тропосферу в модели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Барометрическая поправка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на влажную тропосферу в модели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025129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на сухую тропосферу в модели, полученная MWR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Ионосферная поправка RA2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Ионосферная поправка по Дорису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Ионосферная поправка по модели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смещенности данных о состоянии моря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Ионосферная поправка RA2 в полосе частот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Ионосферная поправка по Дорису в полосе частот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Ионосферная поправка по модели в полосе частот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025137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смещенности данных о состоянии моря в полосе частот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025138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Среднее отношение сигнал/шум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Начальный канал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Конечный канал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025142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Масштабный коэффициент канала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025143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Линейный коэффициент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4)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вариации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025149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Потери при оптимальной оценке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анализа интенсивности тропического циклона с использованием спутниковых данных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-120000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025161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полосе частот 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-120000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смещенности данных о состоянии моря в полосе частот С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Ионосферная поправка в измерения альтиметром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показаний радиометра на влажную тропосферу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Ионосферная коррекция по модели в специфической полосе частот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025166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смещенности данных о состоянии моря в специфической полосе частот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025167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специфической полосе частот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-120000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Интервал выборки (время)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Период осреднения выборки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выборок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025174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 информации о СМОС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025175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Модифицированный остаток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7)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Процентное отношение моды LRM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025181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 обработки данных L2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025182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 обработки данных L1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025183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Качество обработки данных L1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025184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 L2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025185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шифрования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025186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Версия ключа шифрования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025187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 достоверности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025188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приведения давления к уровню моря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025189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волны отсечки по дальности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025190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Режим обработки отраженного сигнала альтиметра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025191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Режим слежения за альтиметром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