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01: Категория 01 — Последовательности местоположения и идентификации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(Номера блока и станции ВМО)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подрегиона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(Позывной сигнал судна и его движение)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станции приземных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(Центр/подцентр-поставщик)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Центр-производитель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подцентра — поставщика/производителя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(Год, месяц, день)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(Час, минуты)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(Час, минута, секунда)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(Временной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(Шифрованный позывной сигнал судна и метод См. примечания шифрования)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Шифрованный идентификатор судна или подвижной наземной станции (кодирование base64)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2 и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шифрования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Версия ключа шифрования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(Широта/долгота (высокая точность))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(Широта/долгота (высокая точность),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(Широта/долгота (низкая точность))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(Широта/долгота (низкая точность),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(Широта/долгота (низкая точность), день/время)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(Широта/долгота (высокая точность), временной период (день, час, минута))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в днях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в днях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в часах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в часах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(Описание характеристики в 3-х или 2-х измерениях)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Точка, = 1 Строка, = 2 Зона, = 3 Объем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Горизонтальное сечение характеристики, описанное как многоугольник, круг, линия или точка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(Горизонтальное сечение характеристики, описанное как многоугольник, круг, линия или точка)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— с физическим местоположением)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и тип станции, дата/время, местоположение (высокая точность),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и тип станции, дата/время, местоположение (низкая точность),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(Буй/платформа — фиксированные)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(Буй/платформа — фиксированные)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(Буй/платформа — подвижные)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(Судно)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(Наземная станция вертикального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(Наземная станция вертикального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(Судно для вертикального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(Судно для вертикального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спутника, прибор, методика обработки данных, дата/время)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Используемая методика обработки спутниковых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спутника, прибор, методика обработки данных, дата/время,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прибор, методика обработки данных, дата/время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спутника, метод расчета ветра, дата/время,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спутника, метод расчета влажности, дата/ время,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(Местоположение и скорость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16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спутника, направление движения, датчик, функция модели, программное обеспечение, разрешение)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датчика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геофизической модели ветрового скаттерометра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(Заголовок продукции спутника ERS)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скорость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16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(Параметры радиолокатора)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визирований по азимуту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по азимуту луча спутникового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Масштаб:–1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платформы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Масштаб:–2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платформы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луча радиолокатора)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визирования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Счетчик отсутствующего пакета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(Номер рейса, навигационная система, дата/время, местоположение, фаза полета)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Навигационная система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и тип станции, дата/время, местоположение (высокая точность), движение)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идентификации платформы, типа, времени и местоположения наблюдений, представленных в сводке)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ВМО (расширенный указатель из 7 цифр)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(при наличии)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оффшорной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платформы-станции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(расширенный указатель из 7 цифр)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 Проекция большой оси эллипса ошибок на ось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 Проекция малой оси эллипса ошибок на ось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 Проекция оси эллипса ошибок на ось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Угол между большой осью эллипса ошибок и осью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 Угол между большой осью эллипса ошибок и осью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возникновения облачного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тока при ударе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обнаружения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Полярность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определения полярности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 или 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Минимальный порог для обнаружения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Грозовой разряд или вспышка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Модифицированный остаток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разряда молнии между облаками и землей и между облаками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центрального процессора или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Определить центральную частоту, если используется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обнаружения молний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распознавать удары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обнаружения атмосфериков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участвующих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площадки датчика и приборов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площадки датчика и приборов)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молний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(Местоположение радиолокатора(ов))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ACARS)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9)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9)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Типы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системы ретрансляции данных с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Первоначальная спецификация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принимающая станция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(Местоположение ACARS)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(Приборы для измерения озона — спектрофотометр Брюйера)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источника света для спектрофотометра Брюйера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спутника/разрешение после обработки)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Размер сегмента в надире в направлении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 Размер сегмента в надире в направлении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спутника/разрешение после обработки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(Приборы для измерения озона — спектрофотометр Добсона)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Установка длины волны для приборов Добсона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Условия источника для приборов Добсона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18 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(Приборы для зондирования озона)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национальной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страны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национальный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станции приземных наблюдений; время, горизонтальные и вертикальные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(Приборное оборудование станции приземных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система определения текущей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 датчик для определения текущей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измерения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обнаружения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обнаружения молний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алгоритма состояния неба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обнаруживать 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обнаруживать 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Способность различать удары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подвижной станции приземных наблюдений, дата/время, горизонтальные и вертикальные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судна, движение, дата/время, горизонтальные и вертикальные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Судно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места запуска и приборов для измерения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места запуска и приборов для измерения ветра и ДТВ (давления, температуры, влажности))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места запуска и аппаратуры сбрасываемого 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(Дата/время запуска)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18 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10)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(Горизонтальная и вертикальная координаты места запуска)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Точка запуска зонда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 радиозонде, содержащаяся в кратком заголовке, и о месте запуска)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WBAN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точки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(Местоположение точки запуска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Место запуска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Точка запуска радиозонда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(Дата/время (с точностью до сотых долей секунды))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10)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 радиозонде, содержащаяся в полном заголовке)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Начальное место, = 1 Место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Краткий указатель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WBAN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наблюдателя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перерасчетов по архивным данным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система приема сигналов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давление в точке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ориентации (азимут)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ориентации (превышение)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укрытия для шаров-зондов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Производитель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партии шаров-зондов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Вес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Дата производства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заголовка ASCAT)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идентификации заякоренных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(Дополнительная информация о подъеме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наблюдателя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Полнота радиозондовых измерений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Алгоритмы поправок для измерений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система приема сигналов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Производитель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Вес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укрытия для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Обтекатель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(Спутник и приборы для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(Высокоточная метка времени)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(Пиксельная геолокация)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зенитный угол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(Идентификатор ИГСНВ)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Серия идентификатора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Издатель идентификатора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выпуска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Локальный идентификатор ИГСНВ (символ)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