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10: Категория 10 — Последовательности вертикального 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(спутниковые данные)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спутника, прибор, методика обработки данных, дата/время, местоположение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значимости, суша/море, температура поверхностного слоя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26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Спутниковый канал и 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(Спутник — низкий уровень)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спутника, прибор, методика обработки данных, дата/время, местоположение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значимости, суша/море, температура поверхностного слоя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9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температура по слою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(Спутник — высокий уровень)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спутника, прибор, методика обработки данных, дата/время, местоположение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значимости, суша/море, температура поверхностного слоя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6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температура по слою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(Спутник — осаждаемая вода)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спутника, прибор, методика обработки данных, дата/время, местоположение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значимости, суша/море, температура поверхностного слоя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3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Осаждаемая вода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спутника, прибор, методика обработки данных, дата/время, местоположение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значимости, суша/море, температура поверхностного слоя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Спутниковый канал и 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спутника, прибор, методика обработки данных, дата/время, местоположение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значимости, суша/море, температура поверхностного слоя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температура по слою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спутника, прибор, методика обработки данных, дата/время, местоположение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значимости, суша/море, температура поверхностного слоя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Осаждаемая вода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(Сводка с ATOVS HIRS)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Параметры поля зрения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19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Параметры канала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канала используемого прибора TOVS/ATOVS/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Альбедо-энергетическая освещенность после фильтрации солнечного излучения,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Альбедо-эквивалентная ширина фильтрации излучения,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 качества каналов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Излучение в канале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(Сводка с AMSU-A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Параметры поля зрения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15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Параметры канала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(Сводка с AMSU-B/MHS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Параметры поля зрения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5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Параметры канала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(Параметры поля зрения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продукции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подцентра-поставщика/производителя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продукции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подцентра-поставщика/производителя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спутникового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варианта коррекции спутниковой антенны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поля зрения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основного пакета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 статуса сканирующей строки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 качества сканирующей строки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Азимут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Азимут Солнца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 качества поля зрения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прибора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прибора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прибора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прибора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(Параметры канала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канала используемого прибора TOVS/ATOVS/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Log10 (центрального волнового числа температуры — излучения) для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1 коррекции ширины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2 коррекции ширины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 качества каналов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 (Сводка с AVHRR (GAC))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(Сводка с AVHRR (GAC))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поля зрения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Доля четких элементов изображения в поле зрения HIRS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канала используемого прибора TOVS/ATOVS/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Альбедо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Альбедо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канала используемого прибора TOVS/ATOVS/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Альбедо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Альбедо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канала используемого прибора TOVS/ATOVS/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Альбедо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Альбедо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канала используемого прибора TOVS/ATOVS/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канала используемого прибора TOVS/ATOVS/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канала используемого прибора TOVS/ATOVS/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ветре c геостационарного спутника)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спутника, дата/ время, широта/ долгота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Последовательность данных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GOES-I/M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Метеосат об излучении)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Последовательность данных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3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Часть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Спутниковый прибор, используемый при обработке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расчета интегрированной средней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3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Излучение ясного неба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об излучении со спутника Метеосат второго поколения (МВП))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Последовательность данных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12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Часть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Спутниковый прибор, используемый при обработке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расчета интегрированной средней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12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Излучение ясного неба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по озону)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 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026030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интеграции измерения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в измерении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Азимут Солнца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содержание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Поверхность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У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Верхняя граница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предела, представленный последующим значением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Исключая нижний предел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содержание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ниже верхней границы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Доля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Снежный покров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Индекс аэрозольного загрязнения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восходящей/нисходящей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310019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по озону)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624 SBUV/2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