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</w:t>
      </w:r>
    </w:p>
    <w:p>
      <w:r>
        <w:rPr>
          <w:rFonts w:ascii="Verdana" w:hAnsi="Verdana"/>
          <w:b/>
          <w:sz w:val="18"/>
        </w:rPr>
        <w:t>0 19 001  Tipo de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Depresión o mínimo barométrico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Depresión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tropical fuerte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Tifón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polvo/arena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19 008  Extensión vertical de la circulación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Poco profundo (tope de la circulación por debajo del nivel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Medio (tope entre los niveles de 700 y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Profundo (tope por encima del nivel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Método de seguimiento del centro de la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la presión al nivel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la vorticidad relativa a 850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Intervalo de tiempo para calcular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los 15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2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3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6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un período de más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Precisión de la posición del centro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fuera del área abarcada por la pantalla del radar, extrapolación mediante la configuración de la banda en espiral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Forma y definición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Elíptica – la longitud del eje menor alcanza, por lo menos, los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Elíptica - la longitud del eje menor es inferior a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Doble ojo aparente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Otra forma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Mal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Diámetro del eje principal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a menos de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 a menos de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menos de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 a menos de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25 a menos de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 a menos de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35 a menos de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 a menos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Cambio de naturaleza del ojo durante los 30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comenzó a hacerse visible 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 habido cambio significativo en las características o el tamaño del 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pequeño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mayor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cambio en la naturaleza y el tamaño del ojo no puede determinarse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Distancia entre el fin de la banda en espiral y el centro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a menos de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 a menos de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 a menos de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 a menos de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 a menos de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 a menos de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 a menos de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 más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Dudosa o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Intervalo de tiempo respect del que se ha calculado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una hora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a menos de 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a menos de 3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a menos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a menos de 9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9 a menos de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12 a menos de 15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menos de 18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18 a menos de 21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21 a menos de 30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Precisión de la posición geográfica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10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20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50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100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200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300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Diámetro medio de la cobertura nubosa del cicló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1º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a menos de 2º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a menos de 3º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a menos de 4º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 a menos de 5º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a menos de 6º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a menos de 7º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7 a menos de 8°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8 a menos de 9°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de latitud o más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Cambio aparente en 24 horas de la intensidad del clicón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Debilitándose mucho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Debilitándose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cambio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Fuerte 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observado anteriormente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Tipo de configuración nubosa del número de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curvada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en franja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Cobertura central densa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subsumido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fría central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Tipo de imagen de la nube del número de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(bandada curvada)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(cortante)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Tipo del número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PT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