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04: Ubicación (tiempo)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tiempo de referencia para datos acumulados o extremos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relativo al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relativo al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de horas, UTC-LMT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48: Los descriptores de latitud y longitud 0 05 001 y 0 06 001 indican la posición del instrumento y no la medición (que se cifra separadamente en la secuencia de datos asociada).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Día del año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 principal de lectura diaria de la temperatura máxima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 principal de lectura diaria de la temperatura mínima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días con precipitaciones iguales o superiores a 1 mm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Horas de observación utilizadas para calcular los valores medios comunicados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promediación para el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