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07: Местоположение (вертикальное)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116: Что касается данных с наземных станций, то этот дескриптор следует использовать только для архивированных данных. Следует отдавать предпочтение и использовать дескрипторы 0 07 030 и 0 07 031 для представления превышения площадки и превышения барометра соответственно, как это определено в Метеорологических сообщениях (ВМО-№ 9), том А — Станции наблюдений. Что касается морских станций, то этот дескриптор определяет высоту палубы морской платформы, на которой установлен прибор, над средним уровнем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84: Высота барометра над средним уровнем моря, относящаяся к местоположению барометра станции, не определяет по-новому дескриптор 0 07 030.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85: Высота датчика над местной площадкой (или палубой морской платформы) — это фактическая высота над площадкой (или палубой морской платформы) в той точке, где находится датчик. Этот дескриптор не определяет по-новому дескриптор 0 07 030 или 0 07 033. Ранее определенное значение 0 07 032 может быть отменено за счет установки 0 07 032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размер Z-размерности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уровня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воздействия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Типичная высота датчика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117: Типичная высота датчика относительно станции — это стандартная высота датчика, определенная в документации ВМО. Значение следующего метеорологического элемента должно быть изменено с использованием формулы. Например, стандартная высота, рекомендованная ВМО для датчиков приземного ветра, равна 10 метрам. Если датчик находится на другой высоте, скорость ветра может быть скорректирована по формуле.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