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29</w:t>
      </w:r>
    </w:p>
    <w:p>
      <w:r>
        <w:rPr>
          <w:rFonts w:ascii="Arial" w:hAnsi="Arial"/>
          <w:b/>
          <w:sz w:val="18"/>
        </w:rPr>
        <w:t>029001  Projection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Gnomonic projection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Polar stereographic projection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Lambert's conformal conic projection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Mercator's projection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Scanning cone (radar)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65: Projection type 4 indicates a Cartesian grid placed directly on the scanning cone defined by the azimuthal sweep of the radar.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projection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029002  Coordinate grid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Cartesian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Polar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Other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