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03: Instrumentation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Thermometer/hygrometer housing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sea/water current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depth calculation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type/sensor for dissolved oxygen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Position of road sensors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type of station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road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construction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Hygrometer heating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owner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of louvers for thermometer/hygrometer screen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Psychrometric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estimation area size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estimation area size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flight rig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snow water equivalent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Swath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status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bandwidth, full width half maximum (FWHM)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centre frequency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bandwidth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wavelength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