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Table B — Class 11: Wind and turbulence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ElementName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Wind direction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Wind speed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011003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u-component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011004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v-component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011005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w-component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Pa/s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-512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Pa/s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011006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w-component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011007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Relative wind direction (in degrees off bow)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011008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Relative wind speed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Wind direction associated with wind speed which follows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Wind direction at 10 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Wind speed at 10 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Wind direction at 5 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Wind speed at 5 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Extreme counterclockwise wind direction of a variable wind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Extreme clockwise wind direction of a variable wind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011019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Steadiness of wind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147: The steadiness factor (descriptor 0 11 019) is the ratio of speed of the monthly mean vector wind to the speed of the monthly mean scalar wind expressed as a percentage. It is reported to the nearest one percent.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011021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Relative vorticity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011022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Divergence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011023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Velocity potential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m2/s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m2/s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Average u-component after the vortex removal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011025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Average v-component after the vortex removal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011030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Extended degree of turbulence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Degree of turbulence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011032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Height of base of turbulence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-40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011033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Height of top of turbulence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-40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011034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Vertical gust velocity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011035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Vertical gust acceleration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 s-2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-8192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 s-2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011036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Maximum derived equivalent vertical gust speed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011037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Turbulence index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011038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Time of occurrence of peak eddy dissipation rate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011039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Extended time of occurrence of peak eddy dissipation rate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011040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Maximum wind speed (mean wind)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011041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Maximum wind gust speed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011042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Maximum wind speed (10-minute mean wind)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011043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Maximum wind gust direction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011044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Mean wind direction for surface - 1 500 m (5 000 feet)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011045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Mean wind speed for surface - 1 500 m (5 000 feet)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011046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Maximum instantaneous wind speed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011047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Maximum instantaneous wind speed over 10 minutes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011049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Standard deviation of wind direction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011050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Standard deviation of horizontal wind speed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011051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Standard deviation of vertical wind speed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011052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Formal uncertainty in wind speed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011053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Formal uncertainty in wind direction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011054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Mean wind direction for 1 500 - 3 000 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011055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Mean wind speed for 1 500 - 3 000 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011061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Absolute wind shear in 1 km layer below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011062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Absolute wind shear in 1 km layer above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011070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Designator of the runway affected by wind shear (including ALL)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Character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011071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Turbulent vertical momentum flux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m2 s-2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-128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m2 s-2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011072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Turbulent vertical buoyancy flux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 m s-1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-128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 m s-1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011073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Turbulent kinetic energy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m2 s-2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m2 s-2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011074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Dissipation energy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m2 s-2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m2 s-2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011075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Mean turbulence intensity (eddy dissipation rate)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m2/3 s-1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m2/3 s-1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011076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Peak turbulence intensity (eddy dissipation rate)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m2/3 s-1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m2/3 s-1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011077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Reporting interval or averaging time for eddy dissipation rate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011080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Number of views used for wind retrieval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011081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Model wind direction at 10 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011082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Model wind speed at 10 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011083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Wind speed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km/h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km/h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011084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Wind speed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011085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Maximum wind gust speed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km/h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km/h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011086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Maximum wind gust speed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011095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u-component of the model wind vector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011096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v-component of the model wind vector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011097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Wind speed from altimeter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011098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Wind speed from radiometer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011100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Aircraft true airspeed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011101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Aircraft ground speed u-component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011102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Aircraft ground speed v-component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011103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Aircraft ground speed w-component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-512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011104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True heading of aircraft, ship or other mobile platform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011105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EDR algorithm version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011106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Running minimum confidence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011107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Maximum number bad inputs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011108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Peak location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011109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Number of good EDR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011110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Uncertainty in u-component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011111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Uncertainty in v-component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011112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Uncertainty in w-component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011113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Tracking correlation of vector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