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22"/>
        </w:rPr>
        <w:t>BUFR Table D — Category 22: Chemical and aerosol sequences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3"/>
        <w:gridCol w:w="2163"/>
        <w:gridCol w:w="2163"/>
        <w:gridCol w:w="2163"/>
        <w:gridCol w:w="2163"/>
        <w:gridCol w:w="2163"/>
        <w:gridCol w:w="2163"/>
      </w:tblGrid>
      <w:tr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FXY1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Title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SubTitle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FXY2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ElementName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Description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322001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(Aerosol optical depth)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310022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Satellite identifier, instrument and product type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Year, month, day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Hour, minute, second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Latitude/longitude (high accuracy)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005041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Scan line number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005043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Field of view number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027080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Viewing azimuth angle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005022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Solar azimuth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013040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Surface flag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020010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Cloud cover (total)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033085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Aerosol optical thickness quality flags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033115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Aerosol optical depth quality information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105002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Replicate 5 descriptors 2 times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008099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Sensing direction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007024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Satellite zenith angle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007025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Solar zenith angle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007075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Scattering angle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007076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Relative azimuth angle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106000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Delayed replication of 6 descriptors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Delayed descriptor replication factor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002071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Spectrographic wavelength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008043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Atmospheric chemical or physical constituent type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015024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Optical depth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008043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Atmospheric chemical or physical constituent type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015024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Optical depth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015042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Reflectance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224000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First-order statistical values follow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236000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Define data present bit-map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Delayed replication of 1 descriptor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Extended delayed descriptor replication factor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Data present indicator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001033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Identification of originating/generating centre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Generating application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First-order statistics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Delayed replication of 1 descriptor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Extended delayed descriptor replication factor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224255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First-order statistical values marker operator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322028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(METOP GOME-2)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Satellite identifier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002019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Satellite instruments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Year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Month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Day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Hour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Minute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Second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Latitude (high accuracy)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006001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Longitude (high accuracy)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027001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Latitude (high accuracy)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028001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Longitude (high accuracy)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027001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Latitude (high accuracy)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028001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Longitude (high accuracy)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027001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Latitude (high accuracy)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028001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Longitude (high accuracy)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027001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Latitude (high accuracy)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028001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Longitude (high accuracy)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Height of land surface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014019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Surface albedo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007025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Solar zenith angle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010080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Viewing zenith angle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Sun to satellite azimuth difference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020010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Cloud cover (total)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Vertical significance (satellite observations)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Pressure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014026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Albedo at the top of clouds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020014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Height of top of cloud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013093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Cloud optical thickness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105000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Delayed replication of 5 descriptors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Delayed descriptor replication factor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Pressure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Pressure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008043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Atmospheric chemical or physical constituent type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008044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CAS registry number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015021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Integrated mass density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