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00: Séquence correspondant aux entrées des tables du code BUFR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Table A: description de la catégorie de données, ligne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Table A: description de la catégorie de données, ligne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(Descripteurs F, X, Y à ajouter ou à définir)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Descripteur F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Descripteur X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Descripteur Y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Descripteurs F, X, Y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l'élément, ligne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l'élément, ligne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des unités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Signe du facteur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Signe de la référence des unités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de la référence des unités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Champ de données de l'élément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Descripteurs F, X, Y à ajouter ou à définir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(Définition, table de code)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Chiffre de code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chiffre de code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300016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(Définition, table d'indicateurs)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Séquence définissant le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numéro de bit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