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09: Категория 09 — Последовательности данных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Наземная станция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Наземная станция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высокой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Наземная станция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т. п. (наземная станция, местоположение с низкой точностью)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Судно для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Судно для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относительной влажностью)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влажность,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(Вертикальное зондирование с данными о точке росы)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Судно для вертикального зондирования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судна и т. п.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Значительный слой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Геопотенциал, температура, температура точки росы, ветер на заданной изобарической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(Профилометр ветра — данные зондирования ветра)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Ветер на определенной высоте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(Профилометр ветра — декартовы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и тип станции, дата/время, местоположение (высокая точность), 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 ветре, полученные с помощью радиолокатора для измерения профиля ветра (данные о продукции))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56: Внутренние воды включают реки, озера, заболоченные земли.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(Виртуальная температура РАСС (данные о продукции))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56: Внутренние воды включают реки, озера, заболоченные земли.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Виртуальная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виртуальной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по лидару)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56: Внутренние воды включают реки, озера, заболоченные земли.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Заголовочный раздел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 Раздел данных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информация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Облачный слой 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Коэффициент повторения дескриптора с задержкой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представленных в данных измерений длины волны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Затухающее 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затухающего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коэффициента обратного рассеяния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экстинкции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коэффициента экстинкции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Лидарное отношение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лидарного отношения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деполяризации частиц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Неопределенность соотношения деполяризации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Раздел данных об обратном рассеянии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ширина измеряемого объема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озоне, полученные в результате полета 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корректировки (КК)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44: Руководство по приборам и методам наблюдений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44: Руководство по приборам и методам наблюдений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44: Руководство по приборам и методам наблюдений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44: Руководство по приборам и методам наблюдений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запуска, при необходимости,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44: Руководство по приборам и методам наблюдений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44: Руководство по приборам и методам наблюдений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44: Руководство по приборам и методам наблюдений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Измеренное парциальное давление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44: Руководство по приборам и методам наблюдений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(Данные об озоне, полученные в результате полета 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корректировки (КК)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период или отклонение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 момента запуска, в минутах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Измеренное парциальное давление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не связанное с наземным спектрофотометром)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посредством спектрофотометра Брюйера,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путем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при помощи спектрофотометра Брюйера,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67: Данная последовательность исключена, поскольку в ней содержится исключенная последовательность 3 09 030; вместо 3 09 040, 3 09 041, 3 09 042, 3 09 043 и 3 09 044 должны использоваться соответственно последовательности 3 09 045, 3 09 046, 3 09 047, 3 09 048 и 3 09 049.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не связанное с наземным спектрофотометром)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посредством спектрофотометра Брюйера,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путем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Брюйера; общее содержание озона, полученное при помощи спектрофотометра Брюйера,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Брюйера,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единственной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единственного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(Зондирование озона, связанное с измерениями наземным спектрофотометром Добсона; общее содержание озона, полученное при помощи спектрофотометра Добсона, является усредненной величиной)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измерения общего содержания озона наземным спектрофотометром Добсона, полученные в результате усредненных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наземного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элемента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Приборы для зондирования озона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309031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об озоне, полученные в результате полета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наблюдений типа PILOT, PILOT SHIP и PILOT MOBIL, с давлением в качестве вертикальной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Сдвиг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наблюдений типа PILOT, PILOT SHIP и PILOT MOBIL, с высотой в качестве вертикальной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приборов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ветре на высоте нахождения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сдвиге ветра на высоте нахождения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наблюдений типа TEMP, TEMP SHIP и TEMP MOBIL)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приборы для измерения ветра и Д, Т, В (давление, температура, влажность)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наблюдений типа TEMP DROP)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аппаратуры сбрасываемого 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CLIMAT TEMP и CLIMAT TEMP SHIP)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барометра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Высота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Точка запуска зонда над средним уровнем моря 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Временной период или отклонение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дней в месяце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вертикального 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Среднее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32 Векторное среднее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Статистические данные первого порядка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Постоянство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Определитель для ряда отсутствующих значений при расчете статистических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9 Ветер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Среднемесячные данные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отсутствующих величин (для суммы или средней)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(Образец для представления радиозондовых данных высокого разрешения с геопотенциальной высотой в качестве вертикальной координаты)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приборов для измерения ветра и Д, Т, В (давление, температура, влажность)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Рабочая частота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давления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датчика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Вес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газа, используемого в шаре-зонде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71: Идентичность процессора или системы обнаружения местоположения вспышки для определения места развития события в многоинтегрированной системе. Обычно значение составляет 1.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точке росы, относительной влажности и ветре на высоте нахождения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 | 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 | Note 26: Биты 2-21 использованы для HIRS, но только биты 2-16 использованы для AMSU-А и биты 2-6 для AMSU-В.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данных, полученных при спуске радиозонда)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приборов для Д, Т, В и измерений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Дополнительная информация о подъеме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Действительна также для спуска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9: (См. общую кодовую таблицу С-4)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Начало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Начало спуска радиозонда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радиозонд, и высокая точность давления и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30: Траектория над закрытой облаками поверхностью означает, что данные зондирования были получены только из стратосферных данных HIRS, MSU и SSU. Тропосферные данные HIRS не были использованы из-за облачных условий. | Note 8: (См. общую кодовую таблицу С-3)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сдвиге ветра на уровне давления, на котором находится радиозонд (Последовательность для представления наблюдений TEMP, TEMP SHIP и TEMP MOBIL c высокой точностью давления и геопотенциальной высоты)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наблюдений TEMP, TEMP SHIP и TEMP MOBIL c высокой точностью давления и геопотенциальной высоты)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ИГСНВ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места запуска и приборов для Д, Т, В и измерений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Дополнительная информация о подъеме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об облачности, полученная вертикальным зондированием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температуре, точке росы и ветре на уровне давления, на котором находится радиозонд, и высокая точность давления и геопотенциальной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сдвиге ветра на уровне давления, на котором находится радиозонд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(Полный комплект данных радиозонда, включая приземные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полном заголовке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точки запуска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Приземное наблюдение с помощью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продолжительности и окончании полета радиозонда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(Необработанные данные о ДТВ)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Процент достоверности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(Исходные несглаженные данные о ветре, полученные с использованием ГСОМ)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Исходные несглаженные данные о ветре, полученные с использованием ГСОМ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(Исходные сглаженные данные о ветре, полученные с использованием ГСОМ)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Исходные сглаженные данные о ветре, полученные с использованием ГСОМ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(Обработанные данные о ДТВ)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Ручной/автоматический контроль качества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 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 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(Обработанные данные, полученные с использованием ГСОМ)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Ручной/автоматический контроль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проверки качества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(Стандартные уровни и уровни особых точек)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Информация о радиозонде, содержащаяся в кратком заголовке, и о месте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Наблюдение на эшелоне полета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(с точностью до сотых долей секунды)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точки по данным радиозондирования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влажность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солнечную и инфракрасную радиацию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(Вертикальный профиль для данных численного прогноза погоды)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Центр-поставщик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местоположения ИКАО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Отсчетное время прогноза (Т-нуль)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масштабный коэффициент на 1; начальное значение и длина данных перерассчитываются в соответствии со спецификацией оператора 2 07 YYY, таблица 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Превышение станции (бескоординатное местоположение)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70: Данные первого порядка указывают величины с аналогичными пределами и теми же размерами, что и соответствующие сообщенные данные (например, максимальные, минимальные, средние и т. д.)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9 установить на 1 (Виртуальная высота станции)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и время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местности в модели на широте/долготе станции. Как определено дескриптором 0 08 086, данная величина конкретна для станции и для модели.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29: Зондирование при ясном небе указывает, что зондирование осуществлялось в совокупности величин излучения ясного неба с использованием всех имеющихся величин излучения зонда.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Прогноз, = 16 Анализ, = 27 Нулевое приближение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Метаданные вертикального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действия прогноза, выраженный как разница во времени с начальным значением. В случае анализа или прогноза на 00 ч, величина задается как 0.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наблюдений в точке на высоте станции (включая данные, интегрированные по столбу воздуха)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Цикл повторений по уровням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28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Цикл повторений по уровням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уровней, использованных в вертикальном профиле, определяется данным повторением. Количество уровней является произвольным и включает все уровни над уровнем земли и уровни давления.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Вертикальная координата — давление, = 0 Иное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1 задается как 0, другие биты — как требуется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40: Для использования кодовой цифры 15 см. правило 12.1.4.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Истинные градусы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Дополнительные расширенные данные модели должны быть включены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Дивергенция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изобарических уровнях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Компонента 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Вертикальное движение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Вертикальная координата — 10 метров над уровнем земли, = 0 Иное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Бит 1 установлен на 1, бит 8 установлен на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уровнем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Истинные градусы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10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м/с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Вертикальная координата — 2 метра над уровнем земли, = 0 Иное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значимость данных для ЧПП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над уровнем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м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по смоченному термометру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на высоте 2 м над уровнем земли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309071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(Последовательность для представления данных PILOT в районе АСЕКНА)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Номера блока и станции ВМО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Методика слежения/состояние используемой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Тип используемого измерительного оборудования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Дата/время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и вертикальная координаты места запуска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площадки станции над средним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Запуск шара-зонда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