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31: Data description operator qualifiers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and data repetition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B127: The "delayed descriptor and data repetition factor" is intended for run-length encoding (e.g. scanning an image). It specifies a count N which applies to both descriptor and data, i.e. the value of the single element defined by the following descriptor is repeated N times (at intervals already specified).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and data repetition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present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B59: Descriptor 0 31 031, used in conjunction with quality control or statistics operators 2 22 YYY through 2 32 YYY, shall indicate the presence of quality control information when the indicator value is set to zero. It may be used in conjunction with the replication operator 1 01 YYY to construct a table of data present/not present indicators, forming a data present bit-map as defined in Regulation 94.5.5.3. This makes it possible to present quality control information and statistical information for selected data corresponding to element descriptors which precede the 2 22 YYY to 2 32 YYY operators. | Note B113: Other applications of the data present indicator may be developed.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