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21: Secuencias de los informes de las observaciones de radar</w:t>
      </w:r>
    </w:p>
    <w:p>
      <w:r>
        <w:rPr>
          <w:rFonts w:ascii="Verdana" w:hAnsi="Verdana"/>
          <w:b/>
          <w:sz w:val="18"/>
        </w:rPr>
        <w:t>3 21 001 (Perfilador del viento — características de la antena)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 equivalente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Ganancia máxima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del haz a 3 dB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Supresión de los lóbulos laterales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21 003 (Perfilador del viento — datos relativos al momento)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 de la señal superior a 1 mW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Doppler (radial)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21 004 (Perfilador del viento — datos relativos al momento de sondeo)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y tipo de estación, fecha/hora, localización (gran precisión), 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de medición utilizados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Perfilador de viento — datos relativos al momento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21 005 (Características de los emisores-receptores)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Proceso de datos sobre ecos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de la agilidad de la frecuencia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 de cresta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de repetición de los impulsos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impulso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intermedia del receptor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banda de las frecuencias intermedias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Señal mínima detectable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dinámico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de sensibilidad en función del tiempo (STC)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21 006 (Características de integración)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 la puerta de integración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medio de puertas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impulsos integrales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Integración de los ecos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21 007 (Correcciones)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calibración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Tratamiento de los ecos parásitos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los ecos de suelo (filtrado)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atenuación del alcance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banda brillante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atenuación por el radomo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atenuación 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atenuación por las precipitaciones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21 008 (Conversión de Z a 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Conversión Z a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conversión Z a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Exponente de conversión Z a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21 009 (Enlace de A a 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Ley que enlaza A a Z para el factor de atenuación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Ley que enlaza A a Z para el exponente de atenuación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21 010 (Características de la antena)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 la base de la torre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antena sobre la base de la torre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Radomo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Ganancia máxima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del haz a 3 dB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Supresión de los lóbulos laterales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Discriminación de la polarización cruzada (en el eje)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angular de la antena (en azimut)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angular de la antena (en elevación)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puntería en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puntería en elevación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21 011 (Características generales)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imagen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Combinación con otros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retícula de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21 012 (Elevación de la antena)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21 021 (Información básica (encabezamiento del sistema/sitio) sobre el perfilador de viento/sistema de sondeo radioacústico (RASS))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de medición utilizados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del haz a 3 dB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–6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 la puerta de integración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21 022 (Perfilador del viento: datos procesados sobre vientos)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21 023 (Perfilador del viento: datos sin procesar sobre vientos)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Momento 0 del espectro Doppler de la señal del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Doppler (radial)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21 024 (Modo RASS: datos procesados RASS (sistema de sondeo radioacústico))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virtual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21 025 (Modo RASS: datos sin procesar RASS (sistema de sondeo radioacústico))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Momento 0 del espectro Doppler de la señal del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Doppler (radial)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Momento 0 del espectro Doppler de la señal RASS (sistema de sondeo radioacústico), con referencia a la señal RASS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 referencia a la señal RASS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propagación acústica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 referencia a la señal RASS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21 026 (Datos RASS (sistema de sondeo radioacústico) – flujos)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virtual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Constante estructural del índice de refracción (Cn2)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del momento vertical de la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 la fuerza ascensional vertical de la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cinética de la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de disipación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21 027 (Especificación de radar, sección representativa normalizada del radar, coeficiente de variancia Kp)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abertura del haz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Sección representativa normalizada del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(alfa)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(beta)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(gamma)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sigma-0 determinada por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sigma-0 determinado por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 tierra/hielo medida por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de calidad de la variancia de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21 028 (Especificación de radar, sección representativa normalizada del radar SEAWINDS, coeficiente de variancia Kp)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abertura del haz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Sección representativa normalizada del radar determinada por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(alfa)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(beta)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(gamma)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sigma-0 determinado por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Modelo de sigma-0 determinado por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 tierra/hielo medida por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de calidad de la variancia de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21 030 (Información Sigma-0 ASCAT)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haz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escala en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 en 3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del haz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Retrodifusor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radiométrica (valor del ruido)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estimación de la Kp de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Utilidad Sigma-0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Utilización de datos sintéticos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Cantidad de los datos sintéticos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órbita y actitud del satélite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Contaminación de la reflexión del sistema solar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Presencia y calidad de telemetría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Presencia de la función de referencia extrapolada de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tierras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