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11 : Séquences correspondant à des messages d'observation à un seul niveau (données classiques)</w:t>
      </w:r>
    </w:p>
    <w:p>
      <w:r>
        <w:rPr>
          <w:rFonts w:ascii="Verdana" w:hAnsi="Verdana"/>
          <w:b/>
          <w:sz w:val="18"/>
        </w:rPr>
        <w:t>3 11 001 (Comptes rendus d'aéronef)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vol, système de navigation, date/heure, position, phase de vol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ASDAR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Degré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de la base de la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sommet de la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Givrage d'aéronef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11 002 (Messages ACARS)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du message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concernant les messages ACARS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ACARS standard transmises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Variables ACARS supplémentaires transmises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11 003 (Variables ACARS standard transmises)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0 10 070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de l'aéronef indiquée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de mélange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11 004 (Variables ACARS supplémentaires transmises)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des rafales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Accélération des rafales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moyenne de la turbulence (taux de dissipation des tourbillons)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maximale de la turbulence (taux de dissipation des tourbillons)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valeurs ACARS interpolées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la mesure de l'humidité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11 005 (Messages AMDAR standard)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d'immatriculation de l'aéronef ou autre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séquence d'observations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de vol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Phase de vol détaillée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Degré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Équivalent maximal dérivé de la vitesse des rafales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valeurs ACARS interpolées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11 006 (Données AMDAR ou données d'aéronefs pour un niveau sans indication de la latitude et de la longitude)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de vol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l'angle de roulis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Point de rosée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11 007 (Données d'aéronefs pour un niveau avec indication de la latitude et de la longitude)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de vol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l'angle de roulis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Point de rosée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11 008 (Profil des phases ascendante et descendante d'un vol d'aéronef sans indication de la latitude et de la longitude à chaque niveau)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d'immatriculation de l'aéronef ou autre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Phase de vol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AMDAR ou données d'aéronefs pour un niveau sans indication de la latitude et de la longitude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11 009 (Profil des phases ascendante et descendante d'un vol d'aéronef avec la latitude et la longitude à chaque niveau)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d'immatriculation de l'aéronef ou autre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Phase de vol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d'aéronefs pour un niveau avec indication de la latitude et de la longitude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11 010 (Modèle BUFR pour les données AMDAR, version 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d'immatriculation de l'aéronef ou autre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séquence d'observations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vol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Immatriculation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Aéroport de départ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Aéroport de destination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8 Renseignements sur la qualité sur 2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de vol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GNSS (Système mondial de navigation par satellite)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Phase de vol détaillée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l'angle de roulis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vraie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sol de l'aéronef (composante u)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sol de l'aéronef (composante v)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sol de l'aéronef (composante w)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 vrai de l'aéronef, du navire ou de la plate-forme mobile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 vrai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Capteurs d'humidité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de mélange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Point de rosée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la mesure de l'humidité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Givrage de la cellule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3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maximale en eau à l'état liquide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Teneur moyenne en eau à l'état liquide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Grosses gouttes d'eau surfondues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valeurs ACARS interpolées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3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moyenne de la turbulence (taux de dissipation des tourbillons)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maximale de la turbulence (taux de dissipation des tourbillons)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Étalement dans le temps de l'apparition du taux maximal de dissipation des tourbillons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2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de turbulence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Taux de dissipation des tourbillons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Intervalle d'enregistrement ou temps moyen pour établir le taux de dissipation des tourbillons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3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légèrement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des rafales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Accélération des rafales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Équivalent maximal dérivé de la vitesse des rafales verticales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19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Version de l'algorithme du taux de dissipation des tourbillons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= 7 Degré de confiance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maximale de la turbulence (taux de dissipation des tourbillons)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moyenne de la turbulence (taux de dissipation des tourbillons)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de confiance minimum associé au fonctionnement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maximum d'entrées fausses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Localisation de la valeur de crête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valeurs justes du taux de dissipation des tourbillons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11 011 (Modèle IAGOS pour une seule observation), version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de la séquence d'observations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Phase de vol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(faible précision)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6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constituants chimiques ou physiques de l'atmosphère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du polluant (mol mol-1)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6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constituants chimiques ou physiques de l'atmosphère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 bits de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Échelle: 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du polluant (mol mol-1)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concentration en nombre de particules d'aérosols de diamètre supérieur à 5 nm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concentration en nombre de particules d'aérosols de diamètre supérieur à 14 nm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concentration en nombre de particules d'aérosols de diamètre compris entre 0,25 et 2,5 µm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0 15 055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Proportion d'aérosols non volatils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0 13 099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concentration intégrée de particules 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de la surface intégrée des particules 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Log10 du volume intégré des particules dans les nuages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11 012 (Modèle BUFR pour le profil des phases ascendante et descendante d'un vol d'aéronef avec la latitude et la longitude à chaque niveau)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SÉQUENCE DE DESCRIPTEURS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3 01 150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Identifiant du WIGOS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Numéro d'immatriculation de l'aéronef ou autre identification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Aéroport de départ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À indiquer en cas de profil de phase ascendante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Aéroport de destination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À indiquer en cas de profil de phase descendante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Date/heure et position du premier niveau du profil (pour le profil de phase ascendante premier rapport / décollage, pour le profil de phase descendante dernier rapport /atterrissage)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Date/heure et position du premier niveau du profil (pour le profil de phase ascendante premier rapport / décollage, pour le profil de phase descendante dernier rapport /atterrissage)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(précision élevée)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Date/heure et position du premier niveau du profil (pour le profil de phase ascendante premier rapport / décollage, pour le profil de phase descendante dernier rapport /atterrissage)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Phase de vol de l'aéronef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 de phase ascendante ou descendante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Répétition différée de 10 descripteurs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élargi de répétition différée du descripteur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niveaux suivants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Année, mois, jour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Date du message d'observation à un seul niveau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Heure, minute, seconde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Heure du message d'observation à un seul niveau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d'aéronefs pour un niveau avec indication de la latitude et de la longitude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Niveau de vol = altitude pression, point de rosée = valeur déduite du rapport de mélange, limitée à Td ≤ 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2 01 144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Rapport de mélange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initiales mesurées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relative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déduite du rapport de mélange, limitée à ≤ 100 %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la mesure de l'humidité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de code (indiquer le chiffre du code 10 si Td &gt; T, voir la table de code)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