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24: Радиологические элементы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Количественная оценка выброса радиоактивности до указанного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максимального потенциального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Состав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 траектории (в определенном месте и в ожидаемое время прибытия)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Гамма-доза в воздухе по основному маршруту переноса (определенное место и период времени)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дозы гамма-излучения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B81: Дескриптор 0 24 014 — Уровень дозы гамма излучения — предназначен для использования при сообщении этого элемента в нормальных условиях, ядерные аварии исключаются.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бета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гамма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B162: Пригодные диапазоны, использованные выше: 1011–1019 Бк для выбросов; 10-2–107 Бк и 10-2–107 мЗв для концентраций и доз.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