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Common Code Table C01 — Identification of originating/generating centre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CodeFigureForF1F2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CodeFigureForF3F3F3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Octet5GRIB1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OriginatingGeneratingCentres_{lang}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Secrétariat de l'OMM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01-09: CMM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Melbourne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Melbourne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Moscou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Moscou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Service météorologique national des États-Unis d'Amérique - Centres nationaux de prévision environnementale (NCEP)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Centre de transit international du Service météorologique national des États-Unis d'Amérique (NWSTG)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Service météorologique national des États-Unis d'Amérique - Autres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10-25: Centres dans la Région I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Le Caire (CMRS)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Dakar (CMRS)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Nairobi (CMRS)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Casablanca (CMRS)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Tunis (CMRS)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Tunis-Casablanca (CMRS)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Las Palmas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Alger (CMRS)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ACMAD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Mozambique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Pretoria (CMRS)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 Réunion (CMRS)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26-40: Centres dans la Région II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Khabarovsk (CMRS)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New Delhi (CMRS)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Novosibirsk (CMRS)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Tachkent (CMRS)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Djedda (CMRS)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Tokyo (CMRS), Service météorologique japonais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Bangkok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Oulan-Bator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Beijing (CMRS)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Séoul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41-50: Centres dans la Région III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Buenos Aires (CMRS)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Brasilia (CMRS)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Santiago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Colombie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Équateur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Pérou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Venezuela (République bolivarienne du)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51-63: Centres dans la Région IV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Miami (CMRS)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Miami (CMRS), Centre national pour les ouragans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Centre de surveillance (SMC)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Montréal (CMRS)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San Francisco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Centre ARINC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US Air Force - Air Force Global Weather Central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Fleet Numerical Meteorology and Oceanography Center, Monterey, CA (États-Unis d'Amérique)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Laboratoire des systèmes de prévision de la NOAA, Boulder, CO (États-Unis d'Amérique)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Centre national de recherche atmosphérique des États-Unis d'Amérique (NCAR)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Service ARGOS-Landover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Bureau naval océanographique des États-Unis d'Amérique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64-73: Centres dans la Région V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Honolulu (CMRS)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Darwin (CMRS)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Melbourne (CMRS)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Wellington (CMRS)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Nandi (CMRS)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Singapour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Malaisie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74-99: Centres dans la Région VI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Service météorologique du Royaume-Uni, Exeter (CMRS)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Moscou (CMRS)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(CMRS)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Rome (CMRS)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081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082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Norrköping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083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084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Toulouse (CMRS)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Toulouse (CMRS)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086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Helsinki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087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Belgrade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088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Oslo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089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Prague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090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Episkopi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Ankara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092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Francfort/Main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093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Londres (WAFC)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094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Copenhague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095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Rota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096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Athènes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098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Centre européen pour les prévisions météoro logiques à moyen terme (CEPMMT) (CMRS)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099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 Bilt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Brazzaville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Abidjan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Libye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Madagascar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Maurice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Niger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Seychelles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Ouganda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République-Unie de Tanzanie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Zimbabwe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Hong Kong, Chine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Afghanistan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Bahreïn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Bangladesh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Bhoutan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Cambodge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République populaire démocratique de Corée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République islamique d'Iran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Iraq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Kazakhstan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Koweït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Kirghizistan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République démocratique populaire lao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Macao, Chine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Maldives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Myanmar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Népal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Oman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Pakistan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Qatar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Yémen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Sri Lanka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Tadjikistan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Turkménistan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Émirats arabes unis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Ouzbékistan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Viet Nam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Bolivie (État plurinational de)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Guyana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Paraguay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Suriname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Uruguay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Guyane française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Centre hydrographique de la marine brésilienne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Commission nationale des activités spatiales (CONAE) - Argentine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Département brésilien du contrôle de l'espace aérien (DECEA)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d'autres centres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Antigua-et-Barbuda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Bahamas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Barbade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Belize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Centre des Territoires britanniques des Caraïbes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San José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Cuba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Dominique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République dominicaine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El Salvador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NOAA/NESDIS (États-Unis d'Amérique)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Bureau de la recherche océanique et atmosphérique de la NOAA (États-Unis d'Amérique)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Guatemala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Haïti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Honduras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Jamaïque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Mexique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Curaçao et Sint-Maarten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Nicaragua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Panama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Sainte-Lucie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Trinité-et-Tobago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Départements français dans la Région IV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Administration américaine pour l'aéronautique et l'espace (NASA)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Gestion des données scientifiques intégrées/ Service des données sur le milieu marin (GDSI/SDMM) - Canada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Corporation universitaire pour la recherche atmosphérique - États-Unis d'Amérique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 coopératif des États-Unis d'Amérique (CIMSS)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National Ocean Service de la NOAA (États-Unis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Spire Global, Inc.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Îles Cook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Polynésie française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Tonga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Vanuatu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Brunéi Darussalam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Indonésie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Kiribati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États fédérés de Micronésie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Nouvelle-Calédonie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Nioué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Papouasie-Nouvelle-Guinée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Philippines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Samoa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Îles Salomon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National Institute of Water and Atmospheric Research (NIWA) - Nouvelle-Zélande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Frascati (ESA/ESRIN)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Lannion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Lisbonne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Reykjavik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Madrid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Zurich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Service Argos Toulouse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Bratislava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Budapest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Ljubljana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Varsovie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Zagreb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Albanie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Arménie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Autriche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Azerbaïdjan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Bélarus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Belgique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Bosnie-Herzégovine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Bulgarie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Chypre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Estonie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Géorgie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Dublin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Israël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Jordanie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Lettonie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Liban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Lituanie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Luxembourg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Malte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Monaco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Roumanie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République arabe syrienne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Macédoine du Nord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Ukraine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République de Moldova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Programme opérationnel d'échange d'informations obtenues par radar météorologique (OPERA) - EUMETNET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Monténégro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Centre de prévision des tempêtes de poussière, Barcelone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Consortium pour la modélisation à petite échelle (COSMO)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Coopération météorologique en faveur de la prévision numérique opérationnelle (MetCoOp)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 de météorologie Max Planck (MPI-M)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d'autres centres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Centre d'exploitation d'EUMETSAT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