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C12 — Sub-centres of originating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Name_OriginatingCentres_{lang}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Name_SubCentres_{lang}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centre secondaire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(CMRS) Service météorologique japonais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Syowa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(CMRS) Service météorologique japonais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Kiyose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(CMRS) Service météorologique japonais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Projet de réanalyse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Guangzhou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Urumuqi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Séoul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Séoul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Séoul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Jincheon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Hong-Kong, Chine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Cachoeira Paulista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Cuiaba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(SEPIS - INMET)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Fortaleza (FUNCEME)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(Centre hygrog. de la marine)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Manaus (SIVAM)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Boa Vista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SIPAM-Porto Velho-RO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SIPAM-Belém-PA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recherches spatiales (INPE) - Brésil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Université de São Paulo - USP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Córdoba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Ushuaia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Marambio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 de Chile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Punta Arenas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Presidente Frei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Cotopaxi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Département brésilien du contrôle de l'espace aérien (DECEA)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intégré de météorologie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Projet de réanalyse des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d'ensemble des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Opérations centrales des NCEP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Environmental Modeling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Weather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Climate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Aviation Weather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Hurricane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NWS Techniques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NESDIS Office of Research and Applications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Federal Aviation Administration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NWS Meteorological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 American Regional Reanalysis Project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Space Weather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ESRL Global Systems Division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Climatic Data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Geophysical Data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Oceanographic Data Center (STAR)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Troms/o (Norvège)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(Antarctique)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Great Lakes Environmental Research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System Research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Atlantic Oceanographic and Meteorological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Pacific Marine Environmental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Resources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Geophysical Fluid Dynamics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Office of Oceanic and Atmospheric Research de la NOAA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Severe Storms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Ames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Dryden Flight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Glenn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Goddard Space Flight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Jet Propulsion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Johnson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Kennedy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Marshall Space Flight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Stennis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Goddard Institute for Space Studies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Independent Verification and Validation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NASA Shared Service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Wallops Flight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Tromso (Norvège)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(Antarctique)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Fairbanks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Barrow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Rothera (Antarctique)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Gilmore Creek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Madison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Mayaguez (Porto Rico)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Monterey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Corvallis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Hampton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pour les études de (CIMSS)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New York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 Service de la NOAA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Center for Operational Oceanographic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 Service de la NOAA - États-Unis d'Amérique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Coast Survey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 asey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Davis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Alice Springs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Crib Point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Perth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Townsville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Fidji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Nouméa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Papeete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Nouvelle-Zélande)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Nioué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Rarotonga (Îles Cook)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Apia (Samoa)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Tuvalu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Tokélaou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Kelburn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Polynésie française (CMN)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Station RARS de Tahiti (Polynésie française)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(NIWA) - Nouvelle-Zélande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Maupia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(NIWA) - Nouvelle-Zélande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Lauder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Shanwick Oceanic Area Control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Fucino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Gatineau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 (Espagne)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ESA ERS Central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Prince Albert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West Freugh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Troms/o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Agenzia Spaziale Italiana (Italie)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national de la recherche scientifique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GeoForschungs Zentrum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Geodetic Observatory Pecny (Tchéquie)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d'Estudis Espacials de Catalunya (Espagne)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Commission of Geodesy (Norvège)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Commission of Geodesy (Suède)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géographique national (France) -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Bundesamt für Kartographie und Geodäsie (Allemagne) and Geodesy (Royaume-Uni)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Joint Operational Meteorology and Oceanography Centre (JOMOC)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Koninklijk Nederlands Meteorologisch Institut (Pays-Bas)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GPS Atmospheric Analysis Centre (Suède)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Geográfico Nacional de España (Espagne)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Eireann (Irlande)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Office du Royaume-Uni, Exeter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Observatoire royal de Belgique (Belgique)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NowCast mobile (données sur la foudre)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Schleswig-Holstein, Centre de calcul pour la circulation (TOCC) de Kiel/Neumünster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Hambourg, TOCC de Hambourg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Basse Saxe, TOCC de Hanovre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Autriche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Rhénanie du Nord-Westphalie, TOCC de Kamen et de Leverkusen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Hesse, TOCC de Rüsselsheim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Rhénanie-Palatinat, TOCC de Coblence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Bade-Wurtemberg, TOCC de Ludwigsbourg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Bavière, TOCC de Freimann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Sarre, TOCC de Rohrbach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Bavière, Direction des autoroutes du nord de la Bavière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Brandebourg, TOCC de Stolpe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Mecklembourg-Poméranie occidentale, TOCC de Malchow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Saxe-Anhalt, TOCC de Halle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EasyWay - Meteotrans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des sciences de l'atmosphère et du climat, Conseil national de la recherche (ISAC-CNR)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l'environnement industriel et des risques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Rheinisches Institut für Umweltforschung an der Universität zu Köln E.V.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français de recherche pour l'exploitation de la mer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Université d'Aarhus (Danemark)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 protection environnementale - Institut national de recherche (Pologne)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Prague (RTH)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Observatoire du rayonnement solaire et de l'ozone de Hradec Kralove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Athènes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Chypre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Belgique (CMN)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Luxembourg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Roshydromet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Deutscher Wetterdienst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Ufficio Generale Spazio Aereo e Meteorologia (Italie)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grec (Grèce)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Météo Suisse (Suisse)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 météorologie et de gestion des ressources en eau (Pologne)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pour la modélisation à petite échelle)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(Roumanie)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Troms/o (Norvège)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 (Espagne)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Kangerlussuaq (Groenland)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Edmonton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Bedford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Gander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Monterey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Wallops Island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 Creek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Ewa Beach, Hawaii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Île de Ford, Hawaii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Svalbard (Norvège)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Saint-Denis (La Réunion)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Mascate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Khabarovsk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