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Icing scenario (weather/cloud classification)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General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Convective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Stratiform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Freezing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