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22"/>
        </w:rPr>
        <w:t>Parameter number by product discipline and parameter category</w:t>
      </w:r>
    </w:p>
    <w:p>
      <w:pPr>
        <w:jc w:val="center"/>
      </w:pPr>
      <w:r>
        <w:rPr>
          <w:rFonts w:ascii="Arial" w:hAnsi="Arial"/>
          <w:i/>
          <w:sz w:val="18"/>
        </w:rPr>
        <w:t>Product discipline 0 - Meteorological products, parameter category 18: nuclear/radiology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784"/>
        <w:gridCol w:w="3784"/>
        <w:gridCol w:w="3784"/>
        <w:gridCol w:w="3784"/>
      </w:tblGrid>
      <w:tr>
        <w:tc>
          <w:tcPr>
            <w:tcW w:type="dxa" w:w="3784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CodeFlag</w:t>
            </w:r>
          </w:p>
        </w:tc>
        <w:tc>
          <w:tcPr>
            <w:tcW w:type="dxa" w:w="3784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Description</w:t>
            </w:r>
          </w:p>
        </w:tc>
        <w:tc>
          <w:tcPr>
            <w:tcW w:type="dxa" w:w="3784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Units</w:t>
            </w:r>
          </w:p>
        </w:tc>
        <w:tc>
          <w:tcPr>
            <w:tcW w:type="dxa" w:w="3784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Note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Air activity concentration of caesium 137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Bq m-3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Air activity concentration of iodine 131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Bq m-3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Air activity concentration of radioactive pollutant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Bq m-3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Ground deposition activity of caesium 137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Bq m-2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Ground deposition activity of iodine 131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Bq m-2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Ground deposition activity of radioactive pollutant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Bq m-2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6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Time-integrated air activity concentration of caesium pollutant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Bq s m-3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Note 10: Statistical process 1 (Accumulation) does not change units. It is recommended to use another parameter without the word "time-integrated" in its name and accumulation in PDT.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7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Time-integrated air activity concentration of iodine pollutant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Bq s m-3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Note 10: Statistical process 1 (Accumulation) does not change units. It is recommended to use another parameter without the word "time-integrated" in its name and accumulation in PDT.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8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Time-integrated air activity concentration of radioactive pollutant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Bq s m-3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Note 10: Statistical process 1 (Accumulation) does not change units. It is recommended to use another parameter without the word "time-integrated" in its name and accumulation in PDT.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9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Reserved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Air activity concentration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Bq m-3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Note 14: Conversion factor between "Specific activity concentration" (14) and "Air concentration" (10) is "mass density" [kg m-3].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Wet deposition activity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Bq m-2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Dry deposition activity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Bq m-2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Total deposition activity (wet + dry)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Bq m-2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Specific activity concentration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Bq kg-1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Note 14: Conversion factor between "Specific activity concentration" (14) and "Air concentration" (10) is "mass density" [kg m-3].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Maximum of air activity concentration in layer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Bq m-3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16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Height of maximum air activity concentration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m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17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Column-integrated air activity concentration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Bq m-2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18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Column-averaged air activity concentration in layer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Bq m-3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19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Deposition activity arrival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s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Note 151: Use the radionuclide release start date as baseline to determine activity arrival or activity end.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Deposition activity ended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s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Note 151: Use the radionuclide release start date as baseline to determine activity arrival or activity end.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Cloud activity arrival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s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Note 151: Use the radionuclide release start date as baseline to determine activity arrival or activity end.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Cloud activity ended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s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Note 151: Use the radionuclide release start date as baseline to determine activity arrival or activity end.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Effective dose rate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nSv h-1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Thyroid dose rate (adult)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nSv h-1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Gamma dose rate (adult)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nSv h-1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26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Activity emission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Bq s-1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27-191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Reserved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192-254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Reserved for local use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255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Missing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</w:tbl>
    <w:sectPr w:rsidR="00FC693F" w:rsidRPr="0006063C" w:rsidSect="00034616">
      <w:pgSz w:w="16838" w:h="11906" w:orient="landscape"/>
      <w:pgMar w:top="1440" w:right="850" w:bottom="144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