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Individual ensemble forecast, control and perturbed, at a horizontal level or in a horizontal layer at a point in time for wave 2D spectra with explicit list of frequencies and directions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Wave direction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wave directions (ND)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Wave frequency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wave frequencies (NF)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previous octet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ensemble forecast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Perturbation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forecasts in 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wave directions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The following entry of 4 octets is repeated ND times. (ND is defined in octets 14-15)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(35+(ND-1)*4)-(38+(ND-1)*4)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values of wave directions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162: The units of the wave directions are degree true.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39+(ND-1)*4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wave frequencies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The following entry of 4 octets is repeated NF times. (NF is defined in octets 18-19)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(40+(ND-1)*4+(NF-1)*4)-(43+(ND-1)*4+(NF-1)*4)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values of wave frequencies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161: The frequencies are defined as 1/T where T is the wave period in seconds.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