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atmospheric chemical constituents with source or sink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