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complex packing and spatial differencing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data representation template 5.2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Order of spatial differencing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octets required in the data section to specify extra descriptors needed for spatial differencing (octets 6-ww in data template 7.3)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