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3.25 — Tipo de truncamiento del dominio mediante transformada bidimensional de Fourier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0-76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Rectangular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Elíptico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89-98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Romboidal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 para uso local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