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3.8 — Posición de los puntos de la retícula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Puntos de la retícula situados en los vértices de los triángulos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Puntos de la retícula situados en los centros de los triángulos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Puntos de la retícula en el centro de los lados de los triángulos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