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4.210 – Intensidad de la estela de condensación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estela de condensación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estela de condensación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