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10 — Productos oceanográficos, categoría de parámetros 1: corrientes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de la corriente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 verdadero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de la corriente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u de la corriente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v de la corriente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 ocurrencia de corrientes de resaca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