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6.0 — Indicador de la topografía binaria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 mapa de bits de datos se aplica a este producto, el que se especifica en esta Sección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 mapa de bits de datos preestablecido por el centro de origen/generación se aplica a este producto; el mismo no se especifica en esta Sección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 mapa de bits de datos definido previamente en el mismo mensaje "GRIB" se aplica a este producto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Ningún mapa de bits de datos se aplica a este product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