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3.1100 — Retícula de diagrama de Hovmöller con puntos equidistantes en el eje horizontal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puntos horizontales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Ángulo de base del campo de producción inicial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Subdivisiones del ángulo de base empleado para definir las longitudes y latitudes extremas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- véase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La2 - latitud del último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Lo2 - longitud del último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línea horizontal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NT - Número de pasos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Unidad de la diferencia con respecto a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Diferencia de la primera hora con relación a la hora de referencia (valor negativo cuando se emplea 1 para el primer bit)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Unidad de incremento del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del tiempo (valor negativo cuando se emplea 1 para el primer bit)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76-82 Última fecha/hora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