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Predicción de conjunto individual, de control o perturbada, de datos satelitales (sintéticos) de simulación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los procesos de producción del análisis o de la previsión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bandas espectrales tomadas en consideración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 Repítanse los 11 octetos siguientes para cada una de las bandas tomadas en consideración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Tipos de instrumento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número de onda central de la banda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número de onda central de la banda nb (unidades: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de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(24+11NB+1)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(24+11NB+2)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