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Análisis o predicción de componentes químicos atmosféricos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