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Predicción de conjunto individual, de control o perturbada, de componentes químicos atmosféricos, para una superficie o capa horizontal,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de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