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en los puntos de la retícula, empaquetado simple con precálculo logarítmico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de referencia (R)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binario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decimal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bits utilizados para cada valor comprimido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Parámetro de precálculo (B)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