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3.7 — Mode de représentation des données spectrales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Les nombres complexes Fm (voir le chiffre du code 1 de la table de code 3.6 ci-dessus) sont enregistrés pour m ≥ 0 sous forme de paires de nombres réels Re(Fm), Im(Fm) placées dans l'ordre des valeurs croissantes de n, allant de m à N(m), en commençant par m = 0, puis m = 1, 2, ... 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