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4.209 – Régime de la couche limite planétaire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Turbulence d'origine mécanique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Convection forcée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Convection libre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